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7EEE" w:rsidRPr="00F27EEE" w:rsidRDefault="00AE727B" w:rsidP="00F27EE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bookmarkStart w:id="0" w:name="sub_19000"/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61B8025" wp14:editId="080FCFB4">
            <wp:extent cx="6661150" cy="9167648"/>
            <wp:effectExtent l="0" t="0" r="0" b="0"/>
            <wp:docPr id="1" name="Рисунок 1" descr="C:\Users\8\Desktop\План ФХД-3 кв.2015г\лист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План ФХД-3 кв.2015г\лист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727B" w:rsidRDefault="00F27EEE" w:rsidP="00D207F7">
      <w:pPr>
        <w:jc w:val="center"/>
        <w:rPr>
          <w:rFonts w:ascii="Calibri" w:eastAsia="Times New Roman" w:hAnsi="Calibri" w:cs="Times New Roman"/>
          <w:noProof/>
        </w:rPr>
      </w:pPr>
      <w:r w:rsidRPr="00F27EEE">
        <w:rPr>
          <w:rFonts w:ascii="Calibri" w:eastAsia="Times New Roman" w:hAnsi="Calibri" w:cs="Times New Roman"/>
          <w:noProof/>
        </w:rPr>
        <w:t xml:space="preserve">                                      </w:t>
      </w:r>
      <w:bookmarkStart w:id="1" w:name="sub_11000"/>
      <w:r w:rsidR="00D207F7">
        <w:rPr>
          <w:rFonts w:ascii="Calibri" w:eastAsia="Times New Roman" w:hAnsi="Calibri" w:cs="Times New Roman"/>
          <w:noProof/>
        </w:rPr>
        <w:t xml:space="preserve">                                             </w:t>
      </w:r>
      <w:r w:rsidR="00155028" w:rsidRPr="00155028">
        <w:rPr>
          <w:rFonts w:ascii="Calibri" w:eastAsia="Times New Roman" w:hAnsi="Calibri" w:cs="Times New Roman"/>
          <w:noProof/>
        </w:rPr>
        <w:t xml:space="preserve"> </w:t>
      </w:r>
    </w:p>
    <w:p w:rsidR="00AE727B" w:rsidRDefault="00AE727B" w:rsidP="00D207F7">
      <w:pPr>
        <w:jc w:val="center"/>
        <w:rPr>
          <w:rFonts w:ascii="Calibri" w:eastAsia="Times New Roman" w:hAnsi="Calibri" w:cs="Times New Roman"/>
          <w:noProof/>
        </w:rPr>
      </w:pPr>
    </w:p>
    <w:p w:rsidR="00AE727B" w:rsidRDefault="00AE727B" w:rsidP="00D207F7">
      <w:pPr>
        <w:jc w:val="center"/>
        <w:rPr>
          <w:rFonts w:ascii="Calibri" w:eastAsia="Times New Roman" w:hAnsi="Calibri" w:cs="Times New Roman"/>
          <w:noProof/>
        </w:rPr>
      </w:pPr>
    </w:p>
    <w:p w:rsidR="00C116D0" w:rsidRDefault="00C116D0" w:rsidP="00C116D0">
      <w:pPr>
        <w:widowControl w:val="0"/>
        <w:autoSpaceDE w:val="0"/>
        <w:autoSpaceDN w:val="0"/>
        <w:adjustRightInd w:val="0"/>
        <w:spacing w:before="108" w:after="108" w:line="240" w:lineRule="auto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Default="00C116D0" w:rsidP="00C116D0">
      <w:pPr>
        <w:widowControl w:val="0"/>
        <w:autoSpaceDE w:val="0"/>
        <w:autoSpaceDN w:val="0"/>
        <w:adjustRightInd w:val="0"/>
        <w:spacing w:before="108" w:after="108" w:line="240" w:lineRule="auto"/>
        <w:ind w:left="720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</w:t>
      </w:r>
      <w:r w:rsidR="00221D4F" w:rsidRPr="00221D4F">
        <w:rPr>
          <w:rFonts w:ascii="Times New Roman" w:eastAsia="Times New Roman" w:hAnsi="Times New Roman" w:cs="Times New Roman"/>
          <w:sz w:val="28"/>
          <w:szCs w:val="28"/>
        </w:rPr>
        <w:t>Реквизиты учреждения (подразделения)</w:t>
      </w:r>
    </w:p>
    <w:p w:rsidR="00221D4F" w:rsidRPr="00221D4F" w:rsidRDefault="00221D4F" w:rsidP="00221D4F">
      <w:pPr>
        <w:rPr>
          <w:rFonts w:ascii="Calibri" w:eastAsia="Times New Roman" w:hAnsi="Calibri" w:cs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20"/>
        <w:gridCol w:w="5600"/>
      </w:tblGrid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bookmarkEnd w:id="1"/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Полное наименование учреждения (подразделения)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spacing w:after="0" w:line="240" w:lineRule="auto"/>
              <w:ind w:firstLine="72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муниципальное бюджетное дошкольное образовательное учреждение «Детский сад № 12 общеразвивающего вида с </w:t>
            </w:r>
            <w:proofErr w:type="gramStart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приоритетным</w:t>
            </w:r>
            <w:proofErr w:type="gramEnd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осуществление деятельности по познавательно-речевому развитию детей»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Краткое наименование учреждения (подразделения)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МБДОУ «Детский сад № 12»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Юридический адрес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фактического местонахождения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Почтовый адрес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268309, Российская Федерация, Тюменская область, Ханты-Мансийский автономный округ – Югра, город Нефтеюганск, 2 микрорайон, строение № 28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Телефон учреждения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8(3463)22-14-17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Факс учреждения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8(3463)22-15-12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Адрес электронной почты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  <w:lang w:val="en-US"/>
              </w:rPr>
              <w:t>dou12_ugansk@mail.ru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руководителя учреждения, телефон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D207F7" w:rsidP="00D207F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Снесарь Ольга Ивановна</w:t>
            </w:r>
          </w:p>
          <w:p w:rsidR="00221D4F" w:rsidRPr="00221D4F" w:rsidRDefault="00221D4F" w:rsidP="00D207F7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8(3463)22-15-12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Ф.И.О. главного бухгалтера, телефон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503644" w:rsidP="0050364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 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Афонина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Елена Александровна</w:t>
            </w:r>
          </w:p>
          <w:p w:rsidR="00221D4F" w:rsidRPr="00221D4F" w:rsidRDefault="00221D4F" w:rsidP="00221D4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221D4F">
              <w:rPr>
                <w:rFonts w:ascii="Times New Roman" w:eastAsia="Times New Roman" w:hAnsi="Times New Roman" w:cs="Times New Roman"/>
              </w:rPr>
              <w:t>8(3463) 23-42-86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Основной государственный регистрационный номер (ОГРН), дата государственной регистрации, наименование регистрирующего органа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1028601262392</w:t>
            </w:r>
          </w:p>
          <w:p w:rsidR="00221D4F" w:rsidRPr="00221D4F" w:rsidRDefault="00221D4F" w:rsidP="00221D4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:rsidR="00221D4F" w:rsidRPr="00221D4F" w:rsidRDefault="00221D4F" w:rsidP="00221D4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16.10.2002г</w:t>
            </w:r>
          </w:p>
          <w:p w:rsidR="00221D4F" w:rsidRPr="00221D4F" w:rsidRDefault="00221D4F" w:rsidP="00221D4F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Инспекция Федеральной налоговой службы по </w:t>
            </w:r>
            <w:proofErr w:type="spellStart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proofErr w:type="gramStart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.Н</w:t>
            </w:r>
            <w:proofErr w:type="gramEnd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ефтеюганску</w:t>
            </w:r>
            <w:proofErr w:type="spellEnd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Ханты-мансийского автономного округа-Югры.</w:t>
            </w:r>
            <w:r w:rsidRPr="00221D4F"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ИНН/КПП (номер налогоплательщика, причина постановки на учет в налоговом органе)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8604026493/860401001</w:t>
            </w:r>
          </w:p>
          <w:p w:rsidR="00221D4F" w:rsidRPr="00221D4F" w:rsidRDefault="00221D4F" w:rsidP="00221D4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  <w:p w:rsidR="00221D4F" w:rsidRPr="00221D4F" w:rsidRDefault="00221D4F" w:rsidP="00221D4F">
            <w:pPr>
              <w:spacing w:after="0" w:line="240" w:lineRule="auto"/>
              <w:rPr>
                <w:rFonts w:ascii="Calibri" w:eastAsia="Times New Roman" w:hAnsi="Calibri" w:cs="Times New Roman"/>
              </w:rPr>
            </w:pPr>
          </w:p>
        </w:tc>
      </w:tr>
      <w:tr w:rsidR="00221D4F" w:rsidRPr="00221D4F" w:rsidTr="00221D4F">
        <w:trPr>
          <w:trHeight w:val="558"/>
        </w:trPr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ОКПО (предприятий и организаций</w:t>
            </w:r>
            <w:proofErr w:type="gramStart"/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)</w:t>
            </w:r>
            <w:proofErr w:type="gramEnd"/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27017613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Код ОКФС (форма собственности)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ОКОПФ (организационно-правовая форма)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AA1573" w:rsidP="00AA157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75403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ОКВЭД (вид деятельности)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80.10.1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ОКАТО (местонахождение)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71134000000</w:t>
            </w:r>
          </w:p>
        </w:tc>
      </w:tr>
      <w:tr w:rsidR="00221D4F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Код ОКОГУ (орган управления)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21D4F" w:rsidRPr="00221D4F" w:rsidRDefault="00221D4F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21D4F">
              <w:rPr>
                <w:rFonts w:ascii="Times New Roman" w:eastAsia="Times New Roman" w:hAnsi="Times New Roman" w:cs="Times New Roman"/>
                <w:sz w:val="28"/>
                <w:szCs w:val="28"/>
              </w:rPr>
              <w:t>49007</w:t>
            </w:r>
          </w:p>
        </w:tc>
      </w:tr>
      <w:tr w:rsidR="00AA1573" w:rsidRPr="00221D4F" w:rsidTr="00D63573">
        <w:tc>
          <w:tcPr>
            <w:tcW w:w="46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A1573" w:rsidRPr="00221D4F" w:rsidRDefault="00AA1573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ОКТМО</w:t>
            </w:r>
          </w:p>
        </w:tc>
        <w:tc>
          <w:tcPr>
            <w:tcW w:w="5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A1573" w:rsidRPr="00221D4F" w:rsidRDefault="00AA1573" w:rsidP="00221D4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71874000001</w:t>
            </w:r>
          </w:p>
        </w:tc>
      </w:tr>
    </w:tbl>
    <w:p w:rsidR="003768CB" w:rsidRDefault="003768CB" w:rsidP="00221D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sub_12000"/>
    </w:p>
    <w:p w:rsidR="00221D4F" w:rsidRPr="00221D4F" w:rsidRDefault="00221D4F" w:rsidP="00221D4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  <w:r w:rsidRPr="00221D4F">
        <w:rPr>
          <w:rFonts w:ascii="Times New Roman" w:eastAsia="Times New Roman" w:hAnsi="Times New Roman" w:cs="Times New Roman"/>
          <w:b/>
          <w:bCs/>
          <w:sz w:val="28"/>
          <w:szCs w:val="28"/>
        </w:rPr>
        <w:t>2. Сведения о деятельности учреждения (подразделения</w:t>
      </w:r>
      <w:r w:rsidRPr="00221D4F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221D4F" w:rsidRPr="00E27A47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3" w:name="sub_1021"/>
      <w:bookmarkEnd w:id="2"/>
      <w:r w:rsidRPr="00E27A47">
        <w:rPr>
          <w:rFonts w:ascii="Times New Roman" w:eastAsia="Times New Roman" w:hAnsi="Times New Roman" w:cs="Times New Roman"/>
          <w:sz w:val="28"/>
          <w:szCs w:val="28"/>
        </w:rPr>
        <w:t>2.1.Основной целью деятельности учреждения является воспитание, обучение, развитие, оказание коррекционной помощи детям с ограниченными возможностями здоровья, а также присмотр, уход и оздоровление детей в возрасте от 2  до 7 лет.</w:t>
      </w:r>
    </w:p>
    <w:p w:rsidR="00221D4F" w:rsidRPr="00E27A47" w:rsidRDefault="00221D4F" w:rsidP="00221D4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bookmarkStart w:id="4" w:name="sub_1022"/>
      <w:bookmarkEnd w:id="3"/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2.2.</w:t>
      </w:r>
      <w:bookmarkStart w:id="5" w:name="sub_1023"/>
      <w:bookmarkEnd w:id="4"/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Вид основной деятельности учреждения: дошкольное образование (предшествующее начальному  общему образованию).</w:t>
      </w:r>
    </w:p>
    <w:p w:rsidR="00221D4F" w:rsidRPr="00221D4F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27A47">
        <w:rPr>
          <w:rFonts w:ascii="Times New Roman" w:eastAsia="Times New Roman" w:hAnsi="Times New Roman" w:cs="Times New Roman"/>
          <w:sz w:val="28"/>
          <w:szCs w:val="28"/>
        </w:rPr>
        <w:t>2.3.</w:t>
      </w:r>
      <w:bookmarkStart w:id="6" w:name="sub_1024"/>
      <w:bookmarkEnd w:id="5"/>
      <w:r w:rsidRPr="00E27A47">
        <w:rPr>
          <w:rFonts w:ascii="Times New Roman" w:eastAsia="Times New Roman" w:hAnsi="Times New Roman" w:cs="Times New Roman"/>
          <w:sz w:val="28"/>
          <w:szCs w:val="28"/>
        </w:rPr>
        <w:t>Перечень услуг (работ), относящихся к основным видам деятельности учреждения (подразделения): реализация основн</w:t>
      </w:r>
      <w:r w:rsidR="00E27A47" w:rsidRPr="00E27A47">
        <w:rPr>
          <w:rFonts w:ascii="Times New Roman" w:eastAsia="Times New Roman" w:hAnsi="Times New Roman" w:cs="Times New Roman"/>
          <w:sz w:val="28"/>
          <w:szCs w:val="28"/>
        </w:rPr>
        <w:t>ой общеобразовательной программы</w:t>
      </w:r>
      <w:r w:rsidRPr="00E27A47">
        <w:rPr>
          <w:rFonts w:ascii="Times New Roman" w:eastAsia="Times New Roman" w:hAnsi="Times New Roman" w:cs="Times New Roman"/>
          <w:sz w:val="28"/>
          <w:szCs w:val="28"/>
        </w:rPr>
        <w:t xml:space="preserve"> дошкольного  образования</w:t>
      </w:r>
      <w:r w:rsidRPr="00221D4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221D4F" w:rsidRPr="00221D4F" w:rsidRDefault="00221D4F" w:rsidP="00221D4F">
      <w:pPr>
        <w:spacing w:after="0" w:line="240" w:lineRule="auto"/>
        <w:ind w:left="720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2.4. </w:t>
      </w:r>
      <w:bookmarkStart w:id="7" w:name="sub_1025"/>
      <w:bookmarkEnd w:id="6"/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Перечень разрешительных документов:</w:t>
      </w:r>
    </w:p>
    <w:p w:rsidR="00221D4F" w:rsidRPr="00221D4F" w:rsidRDefault="00221D4F" w:rsidP="00221D4F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Лицензия на </w:t>
      </w:r>
      <w:proofErr w:type="gramStart"/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право ведения</w:t>
      </w:r>
      <w:proofErr w:type="gramEnd"/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образовательной деятельности, от 12 июля 2011 № 295;</w:t>
      </w:r>
    </w:p>
    <w:p w:rsidR="00221D4F" w:rsidRPr="00221D4F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Устав МБДОУ «Детский сад № 12», утвержден распоряжением администрации города от 23.11.2010 № 737-р</w:t>
      </w:r>
      <w:proofErr w:type="gramStart"/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r w:rsidR="00116198">
        <w:rPr>
          <w:rFonts w:ascii="Times New Roman" w:eastAsia="Times New Roman" w:hAnsi="Times New Roman" w:cs="Times New Roman"/>
          <w:sz w:val="28"/>
          <w:szCs w:val="28"/>
          <w:lang w:eastAsia="en-US"/>
        </w:rPr>
        <w:t>(</w:t>
      </w:r>
      <w:proofErr w:type="gramEnd"/>
      <w:r w:rsidR="0011619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 </w:t>
      </w:r>
      <w:proofErr w:type="spellStart"/>
      <w:r w:rsidR="00116198">
        <w:rPr>
          <w:rFonts w:ascii="Times New Roman" w:eastAsia="Times New Roman" w:hAnsi="Times New Roman" w:cs="Times New Roman"/>
          <w:sz w:val="28"/>
          <w:szCs w:val="28"/>
          <w:lang w:eastAsia="en-US"/>
        </w:rPr>
        <w:t>изм.на</w:t>
      </w:r>
      <w:proofErr w:type="spellEnd"/>
      <w:r w:rsidR="0011619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05.05.2011 № 211-р, на 24.11.2011 № 750-р).</w:t>
      </w:r>
    </w:p>
    <w:p w:rsidR="00221D4F" w:rsidRPr="00221D4F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от 14.12.2000 № 2495;</w:t>
      </w:r>
    </w:p>
    <w:p w:rsidR="00221D4F" w:rsidRPr="00221D4F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Свидетельство о постановке на учет в налоговом органе от 20.12.1999, серия 86   </w:t>
      </w:r>
      <w:r w:rsidR="00D207F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  № 002040940</w:t>
      </w:r>
    </w:p>
    <w:p w:rsidR="00221D4F" w:rsidRPr="00E27A47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права на строение детского сада      №</w:t>
      </w:r>
      <w:r w:rsid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12 от 28.01.2013г. 86-АБ 530200</w:t>
      </w:r>
    </w:p>
    <w:p w:rsidR="00221D4F" w:rsidRPr="00E27A47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Свидетельство о государственной регистрации права на земельный</w:t>
      </w:r>
      <w:r w:rsid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участок от 13.09.2011, 86-АБ    </w:t>
      </w:r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264782</w:t>
      </w:r>
    </w:p>
    <w:p w:rsidR="00221D4F" w:rsidRPr="00E27A47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E27A47">
        <w:rPr>
          <w:rFonts w:ascii="Times New Roman" w:eastAsia="Times New Roman" w:hAnsi="Times New Roman" w:cs="Times New Roman"/>
          <w:sz w:val="28"/>
          <w:szCs w:val="28"/>
          <w:lang w:eastAsia="en-US"/>
        </w:rPr>
        <w:t>Свидетельство регистрации страхователя об обязательном медицинском страховании от 27.12.1999 № 711349900012186.</w:t>
      </w:r>
    </w:p>
    <w:p w:rsidR="00221D4F" w:rsidRPr="00221D4F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221D4F">
        <w:rPr>
          <w:rFonts w:ascii="Times New Roman" w:eastAsia="Times New Roman" w:hAnsi="Times New Roman" w:cs="Times New Roman"/>
          <w:sz w:val="28"/>
          <w:szCs w:val="28"/>
          <w:lang w:eastAsia="en-US"/>
        </w:rPr>
        <w:t>Договор безвозмездного срочного пользования земельным участком от 08.05.2003 № 425.</w:t>
      </w:r>
    </w:p>
    <w:p w:rsidR="00221D4F" w:rsidRPr="00575D7D" w:rsidRDefault="00221D4F" w:rsidP="00221D4F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E1D58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Свидетельство о внесении записи в Единый государственный реестр юридических лиц от </w:t>
      </w:r>
      <w:r w:rsidR="004E1D58" w:rsidRPr="004E1D58">
        <w:rPr>
          <w:rFonts w:ascii="Times New Roman" w:eastAsia="Times New Roman" w:hAnsi="Times New Roman" w:cs="Times New Roman"/>
          <w:sz w:val="28"/>
          <w:szCs w:val="28"/>
          <w:lang w:eastAsia="en-US"/>
        </w:rPr>
        <w:t>21.11.2012  86   002284622</w:t>
      </w:r>
      <w:r w:rsidRPr="004E1D58">
        <w:rPr>
          <w:rFonts w:ascii="Times New Roman" w:eastAsia="Times New Roman" w:hAnsi="Times New Roman" w:cs="Times New Roman"/>
          <w:sz w:val="28"/>
          <w:szCs w:val="28"/>
          <w:lang w:eastAsia="en-US"/>
        </w:rPr>
        <w:t>.</w:t>
      </w:r>
      <w:bookmarkEnd w:id="7"/>
    </w:p>
    <w:p w:rsidR="00575D7D" w:rsidRPr="00575D7D" w:rsidRDefault="00575D7D" w:rsidP="00575D7D">
      <w:pPr>
        <w:numPr>
          <w:ilvl w:val="0"/>
          <w:numId w:val="5"/>
        </w:numPr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8" w:name="sub_13000"/>
      <w:r w:rsidRPr="00575D7D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Свидетельство о государственной регистрации права на  здание (складское помещение) от 26.09.2014г. № 86-АБ 812051. </w:t>
      </w:r>
    </w:p>
    <w:p w:rsidR="00116198" w:rsidRDefault="00116198" w:rsidP="00575D7D">
      <w:pPr>
        <w:widowControl w:val="0"/>
        <w:autoSpaceDE w:val="0"/>
        <w:autoSpaceDN w:val="0"/>
        <w:adjustRightInd w:val="0"/>
        <w:spacing w:before="108" w:after="0" w:line="240" w:lineRule="auto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6198" w:rsidRDefault="0011619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5338" w:rsidRDefault="00F2533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F25338" w:rsidRDefault="00F25338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21D4F" w:rsidRPr="004E1D58" w:rsidRDefault="00221D4F" w:rsidP="00221D4F">
      <w:pPr>
        <w:widowControl w:val="0"/>
        <w:autoSpaceDE w:val="0"/>
        <w:autoSpaceDN w:val="0"/>
        <w:adjustRightInd w:val="0"/>
        <w:spacing w:before="108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b/>
          <w:bCs/>
          <w:sz w:val="28"/>
          <w:szCs w:val="28"/>
        </w:rPr>
        <w:t>3. Анализ существующего положения и перспектив развития учреждения (подразделения)</w:t>
      </w:r>
      <w:bookmarkEnd w:id="8"/>
    </w:p>
    <w:p w:rsidR="00221D4F" w:rsidRPr="004E1D58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4E1D58" w:rsidRDefault="00221D4F" w:rsidP="00221D4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9" w:name="sub_1031"/>
      <w:r w:rsidRPr="004E1D58">
        <w:rPr>
          <w:rFonts w:ascii="Times New Roman" w:eastAsia="Times New Roman" w:hAnsi="Times New Roman" w:cs="Times New Roman"/>
          <w:sz w:val="28"/>
          <w:szCs w:val="28"/>
        </w:rPr>
        <w:t>3.1. Общая характеристика существующего положения учреждения (подразделения).</w:t>
      </w:r>
    </w:p>
    <w:p w:rsidR="00221D4F" w:rsidRPr="004E1D58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В образовательном учреждении функционируют 11 групп общеразвивающей направленности, которые функционируют в </w:t>
      </w:r>
      <w:proofErr w:type="gramStart"/>
      <w:r w:rsidRPr="004E1D58">
        <w:rPr>
          <w:rFonts w:ascii="Times New Roman" w:eastAsia="Times New Roman" w:hAnsi="Times New Roman" w:cs="Times New Roman"/>
          <w:sz w:val="28"/>
          <w:szCs w:val="28"/>
        </w:rPr>
        <w:t>режиме полного дня</w:t>
      </w:r>
      <w:proofErr w:type="gramEnd"/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(12 - часовое  пребывание). Дошкольное образование  осуществляется в соответствии с образовательной программой образовательного учреждения.</w:t>
      </w:r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0" w:name="sub_1032"/>
      <w:bookmarkEnd w:id="9"/>
      <w:r w:rsidRPr="004E1D58">
        <w:rPr>
          <w:rFonts w:ascii="Times New Roman" w:eastAsia="Times New Roman" w:hAnsi="Times New Roman" w:cs="Times New Roman"/>
          <w:color w:val="C00000"/>
          <w:sz w:val="28"/>
          <w:szCs w:val="28"/>
        </w:rPr>
        <w:t xml:space="preserve">       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3.2. Задачи и перспективы развития, </w:t>
      </w:r>
      <w:r w:rsidR="004E1D58" w:rsidRPr="004E1D58">
        <w:rPr>
          <w:rFonts w:ascii="Times New Roman" w:eastAsia="Times New Roman" w:hAnsi="Times New Roman" w:cs="Times New Roman"/>
          <w:sz w:val="28"/>
          <w:szCs w:val="28"/>
        </w:rPr>
        <w:t>стоящие перед учреждением:</w:t>
      </w:r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3.2.1.Выполнение муниципального задания на </w:t>
      </w:r>
      <w:r w:rsidR="002F7F3D" w:rsidRPr="004E1D58">
        <w:rPr>
          <w:rFonts w:ascii="Times New Roman" w:eastAsia="Times New Roman" w:hAnsi="Times New Roman" w:cs="Times New Roman"/>
          <w:sz w:val="28"/>
          <w:szCs w:val="28"/>
        </w:rPr>
        <w:t>2015</w:t>
      </w: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год;</w:t>
      </w:r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</w:t>
      </w:r>
      <w:proofErr w:type="gramStart"/>
      <w:r w:rsidRPr="004E1D58">
        <w:rPr>
          <w:rFonts w:ascii="Times New Roman" w:eastAsia="Times New Roman" w:hAnsi="Times New Roman" w:cs="Times New Roman"/>
          <w:sz w:val="28"/>
          <w:szCs w:val="28"/>
        </w:rPr>
        <w:t>3.2.2.Создание материально-технической базы в соответствии с Федеральными</w:t>
      </w:r>
      <w:r w:rsidR="004E1D58" w:rsidRPr="004E1D58">
        <w:rPr>
          <w:rFonts w:ascii="Times New Roman" w:eastAsia="Times New Roman" w:hAnsi="Times New Roman" w:cs="Times New Roman"/>
          <w:sz w:val="28"/>
          <w:szCs w:val="28"/>
        </w:rPr>
        <w:t xml:space="preserve"> государственными с Федеральными государственными образовательными стандартами;</w:t>
      </w:r>
      <w:proofErr w:type="gramEnd"/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3.2.3.Выполнение мероприятий по энергосбережению и повышению энергетической эффективности;</w:t>
      </w:r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3.2.4. Выполнение предписаний  </w:t>
      </w:r>
      <w:proofErr w:type="spellStart"/>
      <w:r w:rsidRPr="004E1D58">
        <w:rPr>
          <w:rFonts w:ascii="Times New Roman" w:eastAsia="Times New Roman" w:hAnsi="Times New Roman" w:cs="Times New Roman"/>
          <w:sz w:val="28"/>
          <w:szCs w:val="28"/>
        </w:rPr>
        <w:t>Роспотребнадзора</w:t>
      </w:r>
      <w:proofErr w:type="spellEnd"/>
      <w:r w:rsidRPr="004E1D58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221D4F" w:rsidRPr="004E1D58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3.2.5. Выполнение мероприятий по охране труда;</w:t>
      </w:r>
    </w:p>
    <w:p w:rsidR="00221D4F" w:rsidRPr="00221D4F" w:rsidRDefault="00221D4F" w:rsidP="00221D4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E1D58">
        <w:rPr>
          <w:rFonts w:ascii="Times New Roman" w:eastAsia="Times New Roman" w:hAnsi="Times New Roman" w:cs="Times New Roman"/>
          <w:sz w:val="28"/>
          <w:szCs w:val="28"/>
        </w:rPr>
        <w:t xml:space="preserve">       3.2.6.Повышение квалификации и курсовой переподготовки работников.</w:t>
      </w:r>
      <w:bookmarkEnd w:id="10"/>
    </w:p>
    <w:p w:rsidR="00221D4F" w:rsidRPr="00221D4F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221D4F"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</w:t>
      </w: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D4F" w:rsidRPr="00221D4F" w:rsidRDefault="00221D4F" w:rsidP="00221D4F">
      <w:pPr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1D4F" w:rsidRDefault="00221D4F" w:rsidP="00BB717B">
      <w:pPr>
        <w:rPr>
          <w:rFonts w:ascii="Times New Roman" w:hAnsi="Times New Roman" w:cs="Times New Roman"/>
          <w:b/>
          <w:sz w:val="28"/>
        </w:rPr>
      </w:pPr>
    </w:p>
    <w:p w:rsidR="00221D4F" w:rsidRDefault="00221D4F" w:rsidP="00BB717B">
      <w:pPr>
        <w:rPr>
          <w:rFonts w:ascii="Times New Roman" w:hAnsi="Times New Roman" w:cs="Times New Roman"/>
          <w:b/>
          <w:sz w:val="28"/>
        </w:rPr>
      </w:pPr>
    </w:p>
    <w:p w:rsidR="005A34CC" w:rsidRPr="00F83E64" w:rsidRDefault="005A34CC" w:rsidP="005A34CC">
      <w:pPr>
        <w:rPr>
          <w:rFonts w:ascii="Times New Roman" w:eastAsia="Times New Roman" w:hAnsi="Times New Roman" w:cs="Times New Roman"/>
          <w:b/>
          <w:sz w:val="28"/>
        </w:rPr>
      </w:pPr>
    </w:p>
    <w:p w:rsidR="005A34CC" w:rsidRPr="005A34CC" w:rsidRDefault="005A34CC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4"/>
        </w:rPr>
      </w:pPr>
    </w:p>
    <w:p w:rsidR="005A34CC" w:rsidRPr="005A34CC" w:rsidRDefault="005A34CC" w:rsidP="005A34CC">
      <w:pPr>
        <w:rPr>
          <w:rFonts w:ascii="Times New Roman" w:eastAsia="Times New Roman" w:hAnsi="Times New Roman" w:cs="Times New Roman"/>
          <w:sz w:val="28"/>
        </w:rPr>
      </w:pPr>
    </w:p>
    <w:p w:rsidR="009D788F" w:rsidRPr="009D788F" w:rsidRDefault="009D788F" w:rsidP="009D788F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</w:t>
      </w:r>
      <w:r w:rsidRPr="009D788F">
        <w:rPr>
          <w:rFonts w:ascii="Times New Roman" w:eastAsia="Times New Roman" w:hAnsi="Times New Roman" w:cs="Times New Roman"/>
          <w:b/>
          <w:sz w:val="28"/>
          <w:szCs w:val="28"/>
        </w:rPr>
        <w:t xml:space="preserve">4. Показатели финансового состояния учреждения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440"/>
        <w:gridCol w:w="3449"/>
      </w:tblGrid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     Наименование показателя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Сумма, руб.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 Нефинансовые активы,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84 175 121,78</w:t>
            </w:r>
          </w:p>
          <w:p w:rsidR="009D788F" w:rsidRPr="009D788F" w:rsidRDefault="009D788F" w:rsidP="009D788F">
            <w:pPr>
              <w:rPr>
                <w:rFonts w:ascii="Times New Roman" w:eastAsia="Times New Roman" w:hAnsi="Times New Roman" w:cs="Times New Roman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1.1. Общая балансовая стоимость недвижимого муниципального  имущества,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47 065 254,89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1.1.1. Стоимость имущества, закрепленного собственником имущества за муниципальным  бюджетным образовательным учреждением на праве оперативного управления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47 065 254,89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1.1.2. Стоимость имущества, приобретенного муниципальным бюджетным образовательным  учреждением  за счет выделенных собственником имущества учреждения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1.1.3. Стоимость имущества, приобретенного муниципальным бюджетным образовательным учреждением  за счет доходов, полученных от платной и иной приносящей доход деятельности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1.1.4. Остаточная стоимость недвижимого муниципального 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13 990 076,24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1.2. Общая балансовая стоимость движимого муниципального  имущества,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10 684 292,79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1.2.1. Общая балансовая стоимость особо ценного движимого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1 994 834,17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1.2.2. Остаточная стоимость особо ценного движимого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732 063,89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 Финансовые активы,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-74 838 928,11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2.1. Дебиторская задолженность по доходам, полученным за счет средств  бюджета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 Дебиторская задолженность по выданным авансам, полученным за счет средств  бюджета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35 552,02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2.2.1. по выданным авансам на услуги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8 157,82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2.2.2. по выданным авансам на транспортные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2.2.3. по выданным авансам на коммунальные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27 394,20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2.2.4. по выданным авансам на услуги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2.2.5. по выданным авансам на прочие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2.2.6. по выданным авансам на приобретение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2.2.7. по выданным авансам на приобретение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2.2.8. по выданным авансам на приобретение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2.2.9. по выданным авансам на приобретение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2.2.10. по выданным авансам на прочие расходы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 Дебиторская задолженность по выданным авансам за счет доходов, полученных от платной и иной приносящей доход деятельности,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2.3.1. по выданным авансам на услуги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2.3.2. по выданным авансам на транспортные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2.3.3. по выданным авансам на коммунальные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2.3.4. по выданным авансам на услуги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2.3.5. по выданным авансам на прочие услуги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2.3.6. по выданным авансам на приобретение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2.3.7. по выданным авансам на приобретение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2.3.8. по выданным авансам на приобретение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2.3.9. по выданным авансам на приобретение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2.3.10. по выданным авансам на прочие расходы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 Обязательства, всего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7 160 649,81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3.1. Просроченная кредиторская задолженность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 Кредиторская задолженность по расчетам с поставщиками и подрядчиками за счет средств бюджета,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3 902 204,58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rPr>
          <w:trHeight w:val="474"/>
        </w:trPr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3.2.1. по начислениям на выплаты по оплате труда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BE31BD">
              <w:rPr>
                <w:rFonts w:ascii="Times New Roman" w:eastAsia="Times New Roman" w:hAnsi="Times New Roman" w:cs="Times New Roman"/>
                <w:sz w:val="28"/>
                <w:szCs w:val="28"/>
              </w:rPr>
              <w:t>3 902 204,58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3.2.2. по оплате услуг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3.2.3. по оплате транспортных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3.2.4. по оплате коммунальных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3.2.5. по оплате услуг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3.2.6. по оплате прочих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3.2.7. по приобретению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3.2.8. по приобретению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3.2.9. по приобретению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3.2.10. по приобретению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3.2.11. по оплате прочих расходов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3.2.12. по платежам в бюджет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2 105 244,65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3.2.13. по прочим расчетам с кредиторами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535 898,09</w:t>
            </w:r>
          </w:p>
          <w:p w:rsidR="009D788F" w:rsidRPr="009D788F" w:rsidRDefault="009D788F" w:rsidP="009D788F">
            <w:pPr>
              <w:rPr>
                <w:rFonts w:ascii="Calibri" w:eastAsia="Times New Roman" w:hAnsi="Calibri" w:cs="Times New Roman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 Кредиторская задолженность по расчетам с поставщиками и подрядчиками за счет доходов, полученных от платной и иной приносящей доход деятельности, всего: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261 721,87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в том числе: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3.3.1. по начислениям на выплаты по оплате труда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3.3.2. по оплате услуг связи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3.3.3. по оплате транспортных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3.3.4. по оплате коммунальных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3.3.5. по оплате услуг по содержанию имущества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3.3.6. по оплате прочих услуг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3.3.7. по приобретению основных средств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3.3.8. по приобретению нематериальных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3.3.9. по приобретению непроизведенных активов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3.3.10. по приобретению материальных запасов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BE31BD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261 721,87</w:t>
            </w: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3.3.11. по оплате прочих расходов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3.3.12. по платежам в бюджет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788F" w:rsidRPr="009D788F" w:rsidTr="00BE31BD">
        <w:tc>
          <w:tcPr>
            <w:tcW w:w="644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9D788F">
              <w:rPr>
                <w:rFonts w:ascii="Times New Roman" w:eastAsia="Times New Roman" w:hAnsi="Times New Roman" w:cs="Times New Roman"/>
                <w:sz w:val="28"/>
                <w:szCs w:val="28"/>
              </w:rPr>
              <w:t>3.3.13. по прочим расчетам с кредиторами</w:t>
            </w:r>
          </w:p>
        </w:tc>
        <w:tc>
          <w:tcPr>
            <w:tcW w:w="34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788F" w:rsidRPr="009D788F" w:rsidRDefault="009D788F" w:rsidP="009D788F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9D788F" w:rsidRPr="009D788F" w:rsidRDefault="009D788F" w:rsidP="009D788F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788F" w:rsidRPr="009D788F" w:rsidRDefault="009D788F" w:rsidP="009D788F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sz w:val="28"/>
          <w:szCs w:val="28"/>
        </w:rPr>
      </w:pPr>
    </w:p>
    <w:p w:rsidR="009D788F" w:rsidRPr="009D788F" w:rsidRDefault="009D788F" w:rsidP="009D788F">
      <w:pPr>
        <w:rPr>
          <w:rFonts w:ascii="Calibri" w:eastAsia="Times New Roman" w:hAnsi="Calibri" w:cs="Times New Roman"/>
        </w:rPr>
      </w:pPr>
    </w:p>
    <w:p w:rsidR="009D788F" w:rsidRPr="009D788F" w:rsidRDefault="009D788F" w:rsidP="009D788F">
      <w:pPr>
        <w:rPr>
          <w:rFonts w:ascii="Calibri" w:eastAsia="Times New Roman" w:hAnsi="Calibri" w:cs="Times New Roman"/>
        </w:rPr>
      </w:pPr>
    </w:p>
    <w:p w:rsidR="009D788F" w:rsidRPr="009D788F" w:rsidRDefault="009D788F" w:rsidP="009D788F">
      <w:pPr>
        <w:rPr>
          <w:rFonts w:ascii="Calibri" w:eastAsia="Times New Roman" w:hAnsi="Calibri" w:cs="Times New Roman"/>
        </w:rPr>
      </w:pPr>
    </w:p>
    <w:p w:rsidR="005A34CC" w:rsidRDefault="005A34CC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p w:rsidR="009D788F" w:rsidRPr="005A34CC" w:rsidRDefault="009D788F" w:rsidP="005A34CC">
      <w:pPr>
        <w:widowControl w:val="0"/>
        <w:autoSpaceDE w:val="0"/>
        <w:autoSpaceDN w:val="0"/>
        <w:adjustRightInd w:val="0"/>
        <w:spacing w:before="108" w:after="108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8"/>
          <w:szCs w:val="24"/>
        </w:rPr>
      </w:pPr>
    </w:p>
    <w:tbl>
      <w:tblPr>
        <w:tblW w:w="1081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542"/>
        <w:gridCol w:w="124"/>
        <w:gridCol w:w="156"/>
        <w:gridCol w:w="155"/>
        <w:gridCol w:w="113"/>
        <w:gridCol w:w="7"/>
        <w:gridCol w:w="124"/>
        <w:gridCol w:w="10"/>
        <w:gridCol w:w="48"/>
        <w:gridCol w:w="385"/>
        <w:gridCol w:w="8"/>
        <w:gridCol w:w="142"/>
        <w:gridCol w:w="138"/>
        <w:gridCol w:w="17"/>
        <w:gridCol w:w="121"/>
        <w:gridCol w:w="296"/>
        <w:gridCol w:w="202"/>
        <w:gridCol w:w="66"/>
        <w:gridCol w:w="230"/>
        <w:gridCol w:w="64"/>
        <w:gridCol w:w="142"/>
        <w:gridCol w:w="54"/>
        <w:gridCol w:w="80"/>
        <w:gridCol w:w="10"/>
        <w:gridCol w:w="11"/>
        <w:gridCol w:w="120"/>
        <w:gridCol w:w="284"/>
        <w:gridCol w:w="142"/>
        <w:gridCol w:w="437"/>
        <w:gridCol w:w="134"/>
        <w:gridCol w:w="36"/>
        <w:gridCol w:w="103"/>
        <w:gridCol w:w="10"/>
        <w:gridCol w:w="9"/>
        <w:gridCol w:w="59"/>
        <w:gridCol w:w="74"/>
        <w:gridCol w:w="272"/>
        <w:gridCol w:w="200"/>
        <w:gridCol w:w="56"/>
        <w:gridCol w:w="177"/>
        <w:gridCol w:w="438"/>
        <w:gridCol w:w="263"/>
        <w:gridCol w:w="13"/>
        <w:gridCol w:w="132"/>
        <w:gridCol w:w="96"/>
        <w:gridCol w:w="27"/>
        <w:gridCol w:w="21"/>
        <w:gridCol w:w="10"/>
        <w:gridCol w:w="65"/>
        <w:gridCol w:w="225"/>
        <w:gridCol w:w="32"/>
        <w:gridCol w:w="87"/>
        <w:gridCol w:w="51"/>
      </w:tblGrid>
      <w:tr w:rsidR="00B30820" w:rsidRPr="00B30820" w:rsidTr="00506CE2">
        <w:trPr>
          <w:gridAfter w:val="48"/>
          <w:wAfter w:w="5728" w:type="dxa"/>
          <w:trHeight w:val="25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697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5.Показатели по поступлениям и выплатам учреждения.</w:t>
            </w:r>
          </w:p>
        </w:tc>
      </w:tr>
      <w:tr w:rsidR="00B30820" w:rsidRPr="00B30820" w:rsidTr="00506CE2">
        <w:trPr>
          <w:gridAfter w:val="48"/>
          <w:wAfter w:w="5728" w:type="dxa"/>
          <w:trHeight w:val="25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69795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275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608 969,36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608 969,36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54 860 333,79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59 306 000,00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62 364 000,00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44 799 333,79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49 523 000,00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52 572 000,00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2 765 000,00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2 487 000,00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2 496 000,00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91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54 860 333,79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59 306 000,00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62 364 000,00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0000000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506CE2" w:rsidRPr="00B30820" w:rsidTr="00506CE2">
        <w:trPr>
          <w:gridAfter w:val="12"/>
          <w:wAfter w:w="1022" w:type="dxa"/>
          <w:trHeight w:val="300"/>
        </w:trPr>
        <w:tc>
          <w:tcPr>
            <w:tcW w:w="4977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Итого по году</w:t>
            </w:r>
          </w:p>
        </w:tc>
        <w:tc>
          <w:tcPr>
            <w:tcW w:w="992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275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276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506CE2" w:rsidRPr="00B30820" w:rsidTr="00506CE2">
        <w:trPr>
          <w:gridAfter w:val="12"/>
          <w:wAfter w:w="1022" w:type="dxa"/>
          <w:trHeight w:val="300"/>
        </w:trPr>
        <w:tc>
          <w:tcPr>
            <w:tcW w:w="497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Доп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.Ф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276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315"/>
        </w:trPr>
        <w:tc>
          <w:tcPr>
            <w:tcW w:w="4977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506CE2" w:rsidRPr="00B30820" w:rsidTr="00506CE2">
        <w:trPr>
          <w:gridAfter w:val="12"/>
          <w:wAfter w:w="1022" w:type="dxa"/>
          <w:trHeight w:val="31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39 965 000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44 256 000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47 067 000</w:t>
            </w:r>
          </w:p>
        </w:tc>
      </w:tr>
      <w:tr w:rsidR="00506CE2" w:rsidRPr="00B30820" w:rsidTr="00506CE2">
        <w:trPr>
          <w:gridAfter w:val="12"/>
          <w:wAfter w:w="1022" w:type="dxa"/>
          <w:trHeight w:val="27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30 216 000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33 376 000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35 535 000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1 173 000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1 244 000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1 300 000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293 000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Заработная плата по Указу Президента РФ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0.211.008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28 763 000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31 846 000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33 942 000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783 000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</w:t>
            </w: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Прочие выплаты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0.212.001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56 000</w:t>
            </w:r>
          </w:p>
        </w:tc>
      </w:tr>
      <w:tr w:rsidR="00506CE2" w:rsidRPr="00B30820" w:rsidTr="00506CE2">
        <w:trPr>
          <w:gridAfter w:val="12"/>
          <w:wAfter w:w="1022" w:type="dxa"/>
          <w:trHeight w:val="43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lastRenderedPageBreak/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0.212.017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оплата </w:t>
            </w:r>
            <w:proofErr w:type="spellStart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ст-ти</w:t>
            </w:r>
            <w:proofErr w:type="spellEnd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использ</w:t>
            </w:r>
            <w:proofErr w:type="spellEnd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. отпуска и обратно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0.212.021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717 000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0.212.026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спец</w:t>
            </w:r>
            <w:proofErr w:type="gramStart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.п</w:t>
            </w:r>
            <w:proofErr w:type="gramEnd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ит</w:t>
            </w:r>
            <w:proofErr w:type="spellEnd"/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.)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0.212.209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8 966 000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10 097 000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10 749 000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0.213.001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455 000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479 000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498 000</w:t>
            </w:r>
          </w:p>
        </w:tc>
      </w:tr>
      <w:tr w:rsidR="00506CE2" w:rsidRPr="00B30820" w:rsidTr="00506CE2">
        <w:trPr>
          <w:gridAfter w:val="12"/>
          <w:wAfter w:w="1022" w:type="dxa"/>
          <w:trHeight w:val="39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39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39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8 511 000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9 618 000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10 251 000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276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4 639 334</w:t>
            </w:r>
          </w:p>
        </w:tc>
        <w:tc>
          <w:tcPr>
            <w:tcW w:w="127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4 661 000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4 793 000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104 000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0.221.001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104 000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115 000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 - </w:t>
            </w: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0.222.001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sz w:val="16"/>
                <w:szCs w:val="16"/>
              </w:rPr>
              <w:t>0.222.019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2 038 523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2 326 000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2 453 000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1 223 224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1 538 000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1 614 000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438 299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391 000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421 000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254 000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284 000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128 000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134 000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1 162 809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1 190 000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1 195 000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112 044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128 000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218 675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т.ч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коммун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.с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истемы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286 190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287 000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287 000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419 900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465 000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9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45 000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89 000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89 000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.О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18 000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39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48 000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1 334 002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1 030 000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1 030 000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393 000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403 000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403 000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обесп.и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154 705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31 000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обслуж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.о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184 626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27 000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37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203 170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255 000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255 000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33 620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34 000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94 881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- мероприятия по охране труда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2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1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1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630"/>
        </w:trPr>
        <w:tc>
          <w:tcPr>
            <w:tcW w:w="49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ГиМОУ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2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140 000</w:t>
            </w:r>
          </w:p>
        </w:tc>
      </w:tr>
      <w:tr w:rsidR="00506CE2" w:rsidRPr="00B30820" w:rsidTr="00506CE2">
        <w:trPr>
          <w:gridAfter w:val="12"/>
          <w:wAfter w:w="1022" w:type="dxa"/>
          <w:trHeight w:val="405"/>
        </w:trPr>
        <w:tc>
          <w:tcPr>
            <w:tcW w:w="49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для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05"/>
        </w:trPr>
        <w:tc>
          <w:tcPr>
            <w:tcW w:w="497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2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B3082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276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2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276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27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298 000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276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298 000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64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ГиМОУ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2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27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2 691 000</w:t>
            </w:r>
          </w:p>
        </w:tc>
        <w:tc>
          <w:tcPr>
            <w:tcW w:w="127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2 766 000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2 910 000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1 250 000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1 150 000</w:t>
            </w:r>
          </w:p>
        </w:tc>
      </w:tr>
      <w:tr w:rsidR="00506CE2" w:rsidRPr="00B30820" w:rsidTr="00506CE2">
        <w:trPr>
          <w:gridAfter w:val="12"/>
          <w:wAfter w:w="1022" w:type="dxa"/>
          <w:trHeight w:val="67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6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1 150 000</w:t>
            </w:r>
          </w:p>
        </w:tc>
      </w:tr>
      <w:tr w:rsidR="00506CE2" w:rsidRPr="00B30820" w:rsidTr="00506CE2">
        <w:trPr>
          <w:gridAfter w:val="12"/>
          <w:wAfter w:w="1022" w:type="dxa"/>
          <w:trHeight w:val="51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1 441 000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1 616 000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1 760 000</w:t>
            </w:r>
          </w:p>
        </w:tc>
      </w:tr>
      <w:tr w:rsidR="00506CE2" w:rsidRPr="00B30820" w:rsidTr="00506CE2">
        <w:trPr>
          <w:gridAfter w:val="12"/>
          <w:wAfter w:w="1022" w:type="dxa"/>
          <w:trHeight w:val="64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43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904 000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1 032 000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1 176 000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инд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.з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ащиты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23 000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2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пож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инд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.з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ащиты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675"/>
        </w:trPr>
        <w:tc>
          <w:tcPr>
            <w:tcW w:w="4977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в(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20 000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479 000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549 000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549 000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900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ГиМОУ</w:t>
            </w:r>
            <w:proofErr w:type="gramStart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,р</w:t>
            </w:r>
            <w:proofErr w:type="gram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15 000</w:t>
            </w:r>
          </w:p>
        </w:tc>
      </w:tr>
      <w:tr w:rsidR="00506CE2" w:rsidRPr="00B30820" w:rsidTr="00506CE2">
        <w:trPr>
          <w:gridAfter w:val="12"/>
          <w:wAfter w:w="1022" w:type="dxa"/>
          <w:trHeight w:val="255"/>
        </w:trPr>
        <w:tc>
          <w:tcPr>
            <w:tcW w:w="4977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2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276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</w:t>
            </w:r>
          </w:p>
        </w:tc>
      </w:tr>
      <w:tr w:rsidR="00506CE2" w:rsidRPr="00B30820" w:rsidTr="00506CE2">
        <w:trPr>
          <w:gridAfter w:val="12"/>
          <w:wAfter w:w="1022" w:type="dxa"/>
          <w:trHeight w:val="240"/>
        </w:trPr>
        <w:tc>
          <w:tcPr>
            <w:tcW w:w="4977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2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47 564 334</w:t>
            </w:r>
          </w:p>
        </w:tc>
        <w:tc>
          <w:tcPr>
            <w:tcW w:w="127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52 010 000</w:t>
            </w:r>
          </w:p>
        </w:tc>
        <w:tc>
          <w:tcPr>
            <w:tcW w:w="1276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B30820" w:rsidRPr="00B30820" w:rsidRDefault="00B30820" w:rsidP="00B30820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B30820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55 068 000</w:t>
            </w:r>
          </w:p>
        </w:tc>
      </w:tr>
      <w:tr w:rsidR="00C15C4C" w:rsidRPr="00C15C4C" w:rsidTr="00506CE2">
        <w:trPr>
          <w:gridAfter w:val="45"/>
          <w:wAfter w:w="5587" w:type="dxa"/>
          <w:trHeight w:val="255"/>
        </w:trPr>
        <w:tc>
          <w:tcPr>
            <w:tcW w:w="5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45"/>
          <w:wAfter w:w="5587" w:type="dxa"/>
          <w:trHeight w:val="255"/>
        </w:trPr>
        <w:tc>
          <w:tcPr>
            <w:tcW w:w="5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45"/>
          <w:wAfter w:w="5587" w:type="dxa"/>
          <w:trHeight w:val="225"/>
        </w:trPr>
        <w:tc>
          <w:tcPr>
            <w:tcW w:w="5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5"/>
          <w:wAfter w:w="5587" w:type="dxa"/>
          <w:trHeight w:val="240"/>
        </w:trPr>
        <w:tc>
          <w:tcPr>
            <w:tcW w:w="523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44 799 333,79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49 523 000,00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52 572 000,00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44 799 333,79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49 523 000,00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52 572 000,00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91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44 799 333,79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49 523 000,00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52 572 000,00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0000000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5"/>
          <w:wAfter w:w="460" w:type="dxa"/>
          <w:trHeight w:val="300"/>
        </w:trPr>
        <w:tc>
          <w:tcPr>
            <w:tcW w:w="4822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по субсидии на муниципальное задание КВР 611</w:t>
            </w:r>
          </w:p>
        </w:tc>
        <w:tc>
          <w:tcPr>
            <w:tcW w:w="992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421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847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5"/>
          <w:wAfter w:w="460" w:type="dxa"/>
          <w:trHeight w:val="300"/>
        </w:trPr>
        <w:tc>
          <w:tcPr>
            <w:tcW w:w="482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27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315"/>
        </w:trPr>
        <w:tc>
          <w:tcPr>
            <w:tcW w:w="4822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5"/>
          <w:wAfter w:w="460" w:type="dxa"/>
          <w:trHeight w:val="31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38 801 000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43 084 000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45 886 000</w:t>
            </w:r>
          </w:p>
        </w:tc>
      </w:tr>
      <w:tr w:rsidR="00C15C4C" w:rsidRPr="00C15C4C" w:rsidTr="00506CE2">
        <w:trPr>
          <w:gridAfter w:val="5"/>
          <w:wAfter w:w="460" w:type="dxa"/>
          <w:trHeight w:val="27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29 936 000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33 090 000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35 242 000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1 173 000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1 244 000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1 300 000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Заработная плата по Указу Президента РФ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0.211.008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28 763 000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31 846 000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33 942 000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5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8 865 000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9 994 000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10 644 000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354 000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376 000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393 000</w:t>
            </w:r>
          </w:p>
        </w:tc>
      </w:tr>
      <w:tr w:rsidR="00C15C4C" w:rsidRPr="00C15C4C" w:rsidTr="00506CE2">
        <w:trPr>
          <w:gridAfter w:val="5"/>
          <w:wAfter w:w="460" w:type="dxa"/>
          <w:trHeight w:val="39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39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39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8 511 000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9 618 000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10 251 000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4 288 334</w:t>
            </w: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4 496 000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4 628 000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 xml:space="preserve">   - проезд (спортивные мероприятия)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2 038 523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2 326 000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2 453 000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1 223 224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1 538 000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1 614 000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438 299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391 000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421 000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254 000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284 000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123 000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128 000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134 000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1 036 809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1 025 000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1 030 000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112 044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128 000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133 000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218 675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145 000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286 190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287 000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287 000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419 900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465 000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1 109 002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1 030 000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1 030 000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393 000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403 000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403 000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154 705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89 626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37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203 170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255 000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33 620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94 881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2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1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1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630"/>
        </w:trPr>
        <w:tc>
          <w:tcPr>
            <w:tcW w:w="48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2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5"/>
          <w:wAfter w:w="460" w:type="dxa"/>
          <w:trHeight w:val="405"/>
        </w:trPr>
        <w:tc>
          <w:tcPr>
            <w:tcW w:w="48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05"/>
        </w:trPr>
        <w:tc>
          <w:tcPr>
            <w:tcW w:w="48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2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2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298 000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276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298 000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645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2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5. Поступление нефинансовых активов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1 441 000</w:t>
            </w: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1 616 000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1 760 000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67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6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6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1 441 000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1 616 000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1 760 000</w:t>
            </w:r>
          </w:p>
        </w:tc>
      </w:tr>
      <w:tr w:rsidR="00C15C4C" w:rsidRPr="00C15C4C" w:rsidTr="00506CE2">
        <w:trPr>
          <w:gridAfter w:val="5"/>
          <w:wAfter w:w="460" w:type="dxa"/>
          <w:trHeight w:val="64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43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904 000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1 032 000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1 176 000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2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675"/>
        </w:trPr>
        <w:tc>
          <w:tcPr>
            <w:tcW w:w="4822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479 000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549 000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549 000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900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5"/>
          <w:wAfter w:w="460" w:type="dxa"/>
          <w:trHeight w:val="255"/>
        </w:trPr>
        <w:tc>
          <w:tcPr>
            <w:tcW w:w="4822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421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44 799 334</w:t>
            </w: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49 523 000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52 572 000</w:t>
            </w:r>
          </w:p>
        </w:tc>
      </w:tr>
      <w:tr w:rsidR="00C15C4C" w:rsidRPr="00C15C4C" w:rsidTr="00506CE2">
        <w:trPr>
          <w:gridAfter w:val="5"/>
          <w:wAfter w:w="460" w:type="dxa"/>
          <w:trHeight w:val="240"/>
        </w:trPr>
        <w:tc>
          <w:tcPr>
            <w:tcW w:w="4822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2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21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4"/>
          <w:wAfter w:w="3934" w:type="dxa"/>
          <w:trHeight w:val="255"/>
        </w:trPr>
        <w:tc>
          <w:tcPr>
            <w:tcW w:w="68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34"/>
          <w:wAfter w:w="3934" w:type="dxa"/>
          <w:trHeight w:val="255"/>
        </w:trPr>
        <w:tc>
          <w:tcPr>
            <w:tcW w:w="68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34"/>
          <w:wAfter w:w="3934" w:type="dxa"/>
          <w:trHeight w:val="225"/>
        </w:trPr>
        <w:tc>
          <w:tcPr>
            <w:tcW w:w="68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4"/>
          <w:wAfter w:w="3934" w:type="dxa"/>
          <w:trHeight w:val="240"/>
        </w:trPr>
        <w:tc>
          <w:tcPr>
            <w:tcW w:w="6884" w:type="dxa"/>
            <w:gridSpan w:val="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705" w:type="dxa"/>
            <w:gridSpan w:val="1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6 466 333,79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6 872 000,00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7 048 000,00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6 466 333,79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6 872 000,00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7 048 000,00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91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6 466 333,79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6 872 000,00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7 048 000,00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36123B" w:rsidRDefault="0036123B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621171" w:rsidRDefault="00621171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0210059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1"/>
          <w:wAfter w:w="51" w:type="dxa"/>
          <w:trHeight w:val="300"/>
        </w:trPr>
        <w:tc>
          <w:tcPr>
            <w:tcW w:w="454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705" w:type="dxa"/>
            <w:gridSpan w:val="1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2114" w:type="dxa"/>
            <w:gridSpan w:val="1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1"/>
          <w:wAfter w:w="51" w:type="dxa"/>
          <w:trHeight w:val="300"/>
        </w:trPr>
        <w:tc>
          <w:tcPr>
            <w:tcW w:w="4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27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315"/>
        </w:trPr>
        <w:tc>
          <w:tcPr>
            <w:tcW w:w="454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"/>
          <w:wAfter w:w="51" w:type="dxa"/>
          <w:trHeight w:val="31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1 527 000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1 620 000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1 693 000</w:t>
            </w:r>
          </w:p>
        </w:tc>
      </w:tr>
      <w:tr w:rsidR="00C15C4C" w:rsidRPr="00C15C4C" w:rsidTr="00506CE2">
        <w:trPr>
          <w:gridAfter w:val="1"/>
          <w:wAfter w:w="51" w:type="dxa"/>
          <w:trHeight w:val="27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1 173 000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1 244 000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1 300 000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1 173 000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1 244 000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1 300 000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35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354 000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376 000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393 000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354 000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376 000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393 000</w:t>
            </w:r>
          </w:p>
        </w:tc>
      </w:tr>
      <w:tr w:rsidR="00C15C4C" w:rsidRPr="00C15C4C" w:rsidTr="00506CE2">
        <w:trPr>
          <w:gridAfter w:val="1"/>
          <w:wAfter w:w="51" w:type="dxa"/>
          <w:trHeight w:val="39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39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390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4 148 334</w:t>
            </w:r>
          </w:p>
        </w:tc>
        <w:tc>
          <w:tcPr>
            <w:tcW w:w="1705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4 356 000</w:t>
            </w: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4 488 000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104 000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104 000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115 000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2 038 523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2 326 000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2 453 000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1 223 224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1 538 000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1 614 000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438 299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391 000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421 000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254 000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269 000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284 000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123 000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128 000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134 000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1 036 809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1 025 000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1 030 000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112 044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128 000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133 000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218 675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145 000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286 190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287 000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287 000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419 900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465 000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 - оплата текущего ремонта зданий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969 002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890 000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890 000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393 000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403 000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403 000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154 705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89 626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27 000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37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203 170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255 000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255 000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33 620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34 000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94 881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140 000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2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1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1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630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3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05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05"/>
        </w:trPr>
        <w:tc>
          <w:tcPr>
            <w:tcW w:w="454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276" w:type="dxa"/>
            <w:gridSpan w:val="9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298 000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269 000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327 000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298 000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645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30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276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522 000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569 000</w:t>
            </w: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569 000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"/>
          <w:wAfter w:w="51" w:type="dxa"/>
          <w:trHeight w:val="67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6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8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5.2. Увеличение стоимости материальных запасов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522 000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569 000</w:t>
            </w:r>
          </w:p>
        </w:tc>
        <w:tc>
          <w:tcPr>
            <w:tcW w:w="2114" w:type="dxa"/>
            <w:gridSpan w:val="16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569 000</w:t>
            </w:r>
          </w:p>
        </w:tc>
      </w:tr>
      <w:tr w:rsidR="00C15C4C" w:rsidRPr="00C15C4C" w:rsidTr="00506CE2">
        <w:trPr>
          <w:gridAfter w:val="1"/>
          <w:wAfter w:w="51" w:type="dxa"/>
          <w:trHeight w:val="64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43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25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675"/>
        </w:trPr>
        <w:tc>
          <w:tcPr>
            <w:tcW w:w="4542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479 000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549 000</w:t>
            </w:r>
          </w:p>
        </w:tc>
        <w:tc>
          <w:tcPr>
            <w:tcW w:w="2114" w:type="dxa"/>
            <w:gridSpan w:val="1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549 000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900"/>
        </w:trPr>
        <w:tc>
          <w:tcPr>
            <w:tcW w:w="4542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55"/>
        </w:trPr>
        <w:tc>
          <w:tcPr>
            <w:tcW w:w="4542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3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276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2114" w:type="dxa"/>
            <w:gridSpan w:val="1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6 466 334</w:t>
            </w:r>
          </w:p>
        </w:tc>
        <w:tc>
          <w:tcPr>
            <w:tcW w:w="1705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6 872 000</w:t>
            </w: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7 048 000</w:t>
            </w:r>
          </w:p>
        </w:tc>
      </w:tr>
      <w:tr w:rsidR="00C15C4C" w:rsidRPr="00C15C4C" w:rsidTr="00506CE2">
        <w:trPr>
          <w:gridAfter w:val="1"/>
          <w:wAfter w:w="51" w:type="dxa"/>
          <w:trHeight w:val="240"/>
        </w:trPr>
        <w:tc>
          <w:tcPr>
            <w:tcW w:w="454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705" w:type="dxa"/>
            <w:gridSpan w:val="1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114" w:type="dxa"/>
            <w:gridSpan w:val="1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6"/>
          <w:wAfter w:w="4230" w:type="dxa"/>
          <w:trHeight w:val="255"/>
        </w:trPr>
        <w:tc>
          <w:tcPr>
            <w:tcW w:w="658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36"/>
          <w:wAfter w:w="4230" w:type="dxa"/>
          <w:trHeight w:val="255"/>
        </w:trPr>
        <w:tc>
          <w:tcPr>
            <w:tcW w:w="658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36"/>
          <w:wAfter w:w="4230" w:type="dxa"/>
          <w:trHeight w:val="225"/>
        </w:trPr>
        <w:tc>
          <w:tcPr>
            <w:tcW w:w="658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6"/>
          <w:wAfter w:w="4230" w:type="dxa"/>
          <w:trHeight w:val="240"/>
        </w:trPr>
        <w:tc>
          <w:tcPr>
            <w:tcW w:w="6588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130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91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155 000,00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0215507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3"/>
          <w:wAfter w:w="170" w:type="dxa"/>
          <w:trHeight w:val="300"/>
        </w:trPr>
        <w:tc>
          <w:tcPr>
            <w:tcW w:w="5952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Субвенции на  компенсацию части родительской платы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зв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содержание детей в государственных и муниципальных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образовательтных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учреждениях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 части администрирования оплаты труда)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130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290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3"/>
          <w:wAfter w:w="170" w:type="dxa"/>
          <w:trHeight w:val="300"/>
        </w:trPr>
        <w:tc>
          <w:tcPr>
            <w:tcW w:w="5952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138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315"/>
        </w:trPr>
        <w:tc>
          <w:tcPr>
            <w:tcW w:w="5952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3"/>
          <w:wAfter w:w="170" w:type="dxa"/>
          <w:trHeight w:val="31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7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1.1. Заработная плата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3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39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39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39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13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- спортивные мероприятия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37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2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1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1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630"/>
        </w:trPr>
        <w:tc>
          <w:tcPr>
            <w:tcW w:w="595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140 000</w:t>
            </w:r>
          </w:p>
        </w:tc>
      </w:tr>
      <w:tr w:rsidR="00C15C4C" w:rsidRPr="00C15C4C" w:rsidTr="00506CE2">
        <w:trPr>
          <w:gridAfter w:val="3"/>
          <w:wAfter w:w="170" w:type="dxa"/>
          <w:trHeight w:val="405"/>
        </w:trPr>
        <w:tc>
          <w:tcPr>
            <w:tcW w:w="595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05"/>
        </w:trPr>
        <w:tc>
          <w:tcPr>
            <w:tcW w:w="5952" w:type="dxa"/>
            <w:gridSpan w:val="1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645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138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3"/>
          <w:wAfter w:w="170" w:type="dxa"/>
          <w:trHeight w:val="67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6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60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90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3"/>
          <w:wAfter w:w="170" w:type="dxa"/>
          <w:trHeight w:val="64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43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2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675"/>
        </w:trPr>
        <w:tc>
          <w:tcPr>
            <w:tcW w:w="5952" w:type="dxa"/>
            <w:gridSpan w:val="1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900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290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3"/>
          <w:wAfter w:w="170" w:type="dxa"/>
          <w:trHeight w:val="255"/>
        </w:trPr>
        <w:tc>
          <w:tcPr>
            <w:tcW w:w="5952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13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0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9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155 000</w:t>
            </w:r>
          </w:p>
        </w:tc>
        <w:tc>
          <w:tcPr>
            <w:tcW w:w="113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155 000</w:t>
            </w: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155 000</w:t>
            </w:r>
          </w:p>
        </w:tc>
      </w:tr>
      <w:tr w:rsidR="00C15C4C" w:rsidRPr="00C15C4C" w:rsidTr="00506CE2">
        <w:trPr>
          <w:gridAfter w:val="3"/>
          <w:wAfter w:w="170" w:type="dxa"/>
          <w:trHeight w:val="240"/>
        </w:trPr>
        <w:tc>
          <w:tcPr>
            <w:tcW w:w="5952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0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9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10059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10059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10059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10059" w:type="dxa"/>
            <w:gridSpan w:val="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lastRenderedPageBreak/>
              <w:t> 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357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38 178 000,00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42 496 000,00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45 369 000,00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38 178 000,00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42 496 000,00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45 369 000,00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9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38 178 000,00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42 496 000,00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45 369 000,00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0215503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11"/>
          <w:wAfter w:w="759" w:type="dxa"/>
          <w:trHeight w:val="300"/>
        </w:trPr>
        <w:tc>
          <w:tcPr>
            <w:tcW w:w="466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57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558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11"/>
          <w:wAfter w:w="759" w:type="dxa"/>
          <w:trHeight w:val="300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480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315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1"/>
          <w:wAfter w:w="759" w:type="dxa"/>
          <w:trHeight w:val="3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37 274 000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41 464 000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44 193 000</w:t>
            </w:r>
          </w:p>
        </w:tc>
      </w:tr>
      <w:tr w:rsidR="00C15C4C" w:rsidRPr="00C15C4C" w:rsidTr="00506CE2">
        <w:trPr>
          <w:gridAfter w:val="11"/>
          <w:wAfter w:w="759" w:type="dxa"/>
          <w:trHeight w:val="27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28 763 000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31 846 000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33 942 000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Заработная плата по Указу Президента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0.211.008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28 763 000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31 846 000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33 942 000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9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8 511 000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9 618 000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10 251 000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Начисления на оплату труда по Указу Президента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0.213.008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8 511 000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9 618 000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10 251 000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2. Приобретение услуг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48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3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630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480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lastRenderedPageBreak/>
              <w:t>4. Прочие расходы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480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64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480" w:type="dxa"/>
            <w:gridSpan w:val="1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904 000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1 032 000</w:t>
            </w: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1 176 000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11"/>
          <w:wAfter w:w="759" w:type="dxa"/>
          <w:trHeight w:val="6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6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57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904 000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1 032 000</w:t>
            </w:r>
          </w:p>
        </w:tc>
        <w:tc>
          <w:tcPr>
            <w:tcW w:w="1558" w:type="dxa"/>
            <w:gridSpan w:val="10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1 176 000</w:t>
            </w:r>
          </w:p>
        </w:tc>
      </w:tr>
      <w:tr w:rsidR="00C15C4C" w:rsidRPr="00C15C4C" w:rsidTr="00506CE2">
        <w:trPr>
          <w:gridAfter w:val="11"/>
          <w:wAfter w:w="759" w:type="dxa"/>
          <w:trHeight w:val="64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43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904 000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1 032 000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1 176 000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67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90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480" w:type="dxa"/>
            <w:gridSpan w:val="1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57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58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38 178 000</w:t>
            </w:r>
          </w:p>
        </w:tc>
        <w:tc>
          <w:tcPr>
            <w:tcW w:w="135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42 496 000</w:t>
            </w: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45 369 000</w:t>
            </w:r>
          </w:p>
        </w:tc>
      </w:tr>
      <w:tr w:rsidR="00C15C4C" w:rsidRPr="00C15C4C" w:rsidTr="00506CE2">
        <w:trPr>
          <w:gridAfter w:val="11"/>
          <w:wAfter w:w="759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80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57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8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10680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10680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10680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10680" w:type="dxa"/>
            <w:gridSpan w:val="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2 765 000,00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2 487 000,00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2 496 000,00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2 765 000,00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2 487 000,00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2 496 000,00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91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Поступление от реализации ценных бумаг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2 765 000,00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2 487 000,00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2 496 000,00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0000000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2"/>
          <w:wAfter w:w="138" w:type="dxa"/>
          <w:trHeight w:val="300"/>
        </w:trPr>
        <w:tc>
          <w:tcPr>
            <w:tcW w:w="5279" w:type="dxa"/>
            <w:gridSpan w:val="9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по субсидии на иные цели КВР 612</w:t>
            </w: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34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555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2"/>
          <w:wAfter w:w="138" w:type="dxa"/>
          <w:trHeight w:val="300"/>
        </w:trPr>
        <w:tc>
          <w:tcPr>
            <w:tcW w:w="527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405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315"/>
        </w:trPr>
        <w:tc>
          <w:tcPr>
            <w:tcW w:w="5279" w:type="dxa"/>
            <w:gridSpan w:val="9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2"/>
          <w:wAfter w:w="138" w:type="dxa"/>
          <w:trHeight w:val="31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1 164 000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1 172 000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1 181 000</w:t>
            </w:r>
          </w:p>
        </w:tc>
      </w:tr>
      <w:tr w:rsidR="00C15C4C" w:rsidRPr="00C15C4C" w:rsidTr="00506CE2">
        <w:trPr>
          <w:gridAfter w:val="2"/>
          <w:wAfter w:w="138" w:type="dxa"/>
          <w:trHeight w:val="27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286 000</w:t>
            </w:r>
          </w:p>
        </w:tc>
        <w:tc>
          <w:tcPr>
            <w:tcW w:w="1555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293 000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286 000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293 000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</w:tr>
      <w:tr w:rsidR="00C15C4C" w:rsidRPr="00C15C4C" w:rsidTr="00506CE2">
        <w:trPr>
          <w:gridAfter w:val="2"/>
          <w:wAfter w:w="138" w:type="dxa"/>
          <w:trHeight w:val="43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101 000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103 000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105 000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101 000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103 000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105 000</w:t>
            </w:r>
          </w:p>
        </w:tc>
      </w:tr>
      <w:tr w:rsidR="00C15C4C" w:rsidRPr="00C15C4C" w:rsidTr="00506CE2">
        <w:trPr>
          <w:gridAfter w:val="2"/>
          <w:wAfter w:w="138" w:type="dxa"/>
          <w:trHeight w:val="39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39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39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351 000</w:t>
            </w: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126 000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45 000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37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2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1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1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630"/>
        </w:trPr>
        <w:tc>
          <w:tcPr>
            <w:tcW w:w="52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07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05"/>
        </w:trPr>
        <w:tc>
          <w:tcPr>
            <w:tcW w:w="52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05"/>
        </w:trPr>
        <w:tc>
          <w:tcPr>
            <w:tcW w:w="5279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107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405" w:type="dxa"/>
            <w:gridSpan w:val="1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405" w:type="dxa"/>
            <w:gridSpan w:val="1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645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07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1 250 000</w:t>
            </w: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1 250 000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2"/>
          <w:wAfter w:w="138" w:type="dxa"/>
          <w:trHeight w:val="67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6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2"/>
          <w:wAfter w:w="138" w:type="dxa"/>
          <w:trHeight w:val="5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64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43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2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675"/>
        </w:trPr>
        <w:tc>
          <w:tcPr>
            <w:tcW w:w="5279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900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55"/>
        </w:trPr>
        <w:tc>
          <w:tcPr>
            <w:tcW w:w="5279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405" w:type="dxa"/>
            <w:gridSpan w:val="1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34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555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2 765 000</w:t>
            </w: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2 487 000</w:t>
            </w: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2 496 000</w:t>
            </w:r>
          </w:p>
        </w:tc>
      </w:tr>
      <w:tr w:rsidR="00C15C4C" w:rsidRPr="00C15C4C" w:rsidTr="00506CE2">
        <w:trPr>
          <w:gridAfter w:val="2"/>
          <w:wAfter w:w="138" w:type="dxa"/>
          <w:trHeight w:val="240"/>
        </w:trPr>
        <w:tc>
          <w:tcPr>
            <w:tcW w:w="5279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07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05" w:type="dxa"/>
            <w:gridSpan w:val="1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34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55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trHeight w:val="255"/>
        </w:trPr>
        <w:tc>
          <w:tcPr>
            <w:tcW w:w="10818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trHeight w:val="255"/>
        </w:trPr>
        <w:tc>
          <w:tcPr>
            <w:tcW w:w="10818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trHeight w:val="225"/>
        </w:trPr>
        <w:tc>
          <w:tcPr>
            <w:tcW w:w="10818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trHeight w:val="240"/>
        </w:trPr>
        <w:tc>
          <w:tcPr>
            <w:tcW w:w="10818" w:type="dxa"/>
            <w:gridSpan w:val="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1 164 000,00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1 172 000,00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1 181 000,00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9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1 164 000,00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1 172 000,00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1 181 000,00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0210059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6"/>
          <w:wAfter w:w="470" w:type="dxa"/>
          <w:trHeight w:val="300"/>
        </w:trPr>
        <w:tc>
          <w:tcPr>
            <w:tcW w:w="466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Местный бюджет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138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986" w:type="dxa"/>
            <w:gridSpan w:val="1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6"/>
          <w:wAfter w:w="470" w:type="dxa"/>
          <w:trHeight w:val="300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560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315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3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1 164 000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1 172 000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1 181 000</w:t>
            </w:r>
          </w:p>
        </w:tc>
      </w:tr>
      <w:tr w:rsidR="00C15C4C" w:rsidRPr="00C15C4C" w:rsidTr="00506CE2">
        <w:trPr>
          <w:gridAfter w:val="6"/>
          <w:wAfter w:w="470" w:type="dxa"/>
          <w:trHeight w:val="27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280 000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286 000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293 000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280 000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286 000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293 000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783 000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56 000</w:t>
            </w:r>
          </w:p>
        </w:tc>
      </w:tr>
      <w:tr w:rsidR="00C15C4C" w:rsidRPr="00C15C4C" w:rsidTr="00506CE2">
        <w:trPr>
          <w:gridAfter w:val="6"/>
          <w:wAfter w:w="470" w:type="dxa"/>
          <w:trHeight w:val="46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10 000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717 000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101 000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103 000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105 000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101 000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103 000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105 000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560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30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560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560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4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560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6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6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57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986" w:type="dxa"/>
            <w:gridSpan w:val="1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64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3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7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90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560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986" w:type="dxa"/>
            <w:gridSpan w:val="1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1 164 000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1 172 000</w:t>
            </w: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1 181 000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560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986" w:type="dxa"/>
            <w:gridSpan w:val="1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0"/>
          <w:wAfter w:w="746" w:type="dxa"/>
          <w:trHeight w:val="255"/>
        </w:trPr>
        <w:tc>
          <w:tcPr>
            <w:tcW w:w="10072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10"/>
          <w:wAfter w:w="746" w:type="dxa"/>
          <w:trHeight w:val="255"/>
        </w:trPr>
        <w:tc>
          <w:tcPr>
            <w:tcW w:w="10072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10"/>
          <w:wAfter w:w="746" w:type="dxa"/>
          <w:trHeight w:val="225"/>
        </w:trPr>
        <w:tc>
          <w:tcPr>
            <w:tcW w:w="10072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10"/>
          <w:wAfter w:w="746" w:type="dxa"/>
          <w:trHeight w:val="240"/>
        </w:trPr>
        <w:tc>
          <w:tcPr>
            <w:tcW w:w="10072" w:type="dxa"/>
            <w:gridSpan w:val="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34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844" w:type="dxa"/>
            <w:gridSpan w:val="1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9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1 150 000,00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0215503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4"/>
          <w:wAfter w:w="395" w:type="dxa"/>
          <w:trHeight w:val="300"/>
        </w:trPr>
        <w:tc>
          <w:tcPr>
            <w:tcW w:w="466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345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844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4"/>
          <w:wAfter w:w="395" w:type="dxa"/>
          <w:trHeight w:val="300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570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315"/>
        </w:trPr>
        <w:tc>
          <w:tcPr>
            <w:tcW w:w="466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345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4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4"/>
          <w:wAfter w:w="395" w:type="dxa"/>
          <w:trHeight w:val="31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7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6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39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570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3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2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1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630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05"/>
        </w:trPr>
        <w:tc>
          <w:tcPr>
            <w:tcW w:w="466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8" w:type="dxa"/>
            <w:gridSpan w:val="8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570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570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64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8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570" w:type="dxa"/>
            <w:gridSpan w:val="1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844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4"/>
          <w:wAfter w:w="395" w:type="dxa"/>
          <w:trHeight w:val="67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6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844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4"/>
          <w:wAfter w:w="395" w:type="dxa"/>
          <w:trHeight w:val="5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4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4"/>
          <w:wAfter w:w="395" w:type="dxa"/>
          <w:trHeight w:val="64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43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2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675"/>
        </w:trPr>
        <w:tc>
          <w:tcPr>
            <w:tcW w:w="4666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900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55"/>
        </w:trPr>
        <w:tc>
          <w:tcPr>
            <w:tcW w:w="466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570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34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4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4"/>
          <w:wAfter w:w="395" w:type="dxa"/>
          <w:trHeight w:val="240"/>
        </w:trPr>
        <w:tc>
          <w:tcPr>
            <w:tcW w:w="466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8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570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345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  <w:tc>
          <w:tcPr>
            <w:tcW w:w="1844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1 150 000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10348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10348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10348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10348" w:type="dxa"/>
            <w:gridSpan w:val="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136" w:type="dxa"/>
            <w:gridSpan w:val="6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225 000,00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225 000,00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91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всего: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lastRenderedPageBreak/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225 000,00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1262120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6"/>
          <w:wAfter w:w="470" w:type="dxa"/>
          <w:trHeight w:val="300"/>
        </w:trPr>
        <w:tc>
          <w:tcPr>
            <w:tcW w:w="5097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93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136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847" w:type="dxa"/>
            <w:gridSpan w:val="1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6"/>
          <w:wAfter w:w="470" w:type="dxa"/>
          <w:trHeight w:val="300"/>
        </w:trPr>
        <w:tc>
          <w:tcPr>
            <w:tcW w:w="50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275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315"/>
        </w:trPr>
        <w:tc>
          <w:tcPr>
            <w:tcW w:w="5097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6"/>
          <w:wAfter w:w="470" w:type="dxa"/>
          <w:trHeight w:val="31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7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51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9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99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275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225 000</w:t>
            </w:r>
          </w:p>
        </w:tc>
        <w:tc>
          <w:tcPr>
            <w:tcW w:w="113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  - оплата содержания помещений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225 000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95 000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37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2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1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1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90 000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30"/>
        </w:trPr>
        <w:tc>
          <w:tcPr>
            <w:tcW w:w="509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3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05"/>
        </w:trPr>
        <w:tc>
          <w:tcPr>
            <w:tcW w:w="509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40 000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05"/>
        </w:trPr>
        <w:tc>
          <w:tcPr>
            <w:tcW w:w="5097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993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275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993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275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45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993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275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67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6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5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5.2. Увеличение стоимости материальных запасов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64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43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2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675"/>
        </w:trPr>
        <w:tc>
          <w:tcPr>
            <w:tcW w:w="5097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900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55"/>
        </w:trPr>
        <w:tc>
          <w:tcPr>
            <w:tcW w:w="5097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99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275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7" w:type="dxa"/>
            <w:gridSpan w:val="1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99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225 000</w:t>
            </w:r>
          </w:p>
        </w:tc>
        <w:tc>
          <w:tcPr>
            <w:tcW w:w="113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6"/>
          <w:wAfter w:w="470" w:type="dxa"/>
          <w:trHeight w:val="240"/>
        </w:trPr>
        <w:tc>
          <w:tcPr>
            <w:tcW w:w="5097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93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5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6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7" w:type="dxa"/>
            <w:gridSpan w:val="1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300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9"/>
          <w:wAfter w:w="614" w:type="dxa"/>
          <w:trHeight w:val="300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126 000,00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126 000,00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90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126 000,00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165 000,00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1432120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9"/>
          <w:wAfter w:w="614" w:type="dxa"/>
          <w:trHeight w:val="300"/>
        </w:trPr>
        <w:tc>
          <w:tcPr>
            <w:tcW w:w="5090" w:type="dxa"/>
            <w:gridSpan w:val="5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138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842" w:type="dxa"/>
            <w:gridSpan w:val="1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134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1.1. Заработная плата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6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13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126 000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126 000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45 000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89 000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89 000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15 000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18 000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13 000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13 000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48 000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09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000" w:type="dxa"/>
            <w:gridSpan w:val="10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65"/>
        </w:trPr>
        <w:tc>
          <w:tcPr>
            <w:tcW w:w="5090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134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134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90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000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134" w:type="dxa"/>
            <w:gridSpan w:val="8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842" w:type="dxa"/>
            <w:gridSpan w:val="14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09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90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000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134" w:type="dxa"/>
            <w:gridSpan w:val="8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842" w:type="dxa"/>
            <w:gridSpan w:val="1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3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126 000</w:t>
            </w: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165 000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090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00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gridSpan w:val="8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38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42" w:type="dxa"/>
            <w:gridSpan w:val="1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7"/>
          <w:wAfter w:w="491" w:type="dxa"/>
          <w:trHeight w:val="300"/>
        </w:trPr>
        <w:tc>
          <w:tcPr>
            <w:tcW w:w="10327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7"/>
          <w:wAfter w:w="491" w:type="dxa"/>
          <w:trHeight w:val="300"/>
        </w:trPr>
        <w:tc>
          <w:tcPr>
            <w:tcW w:w="10327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7"/>
          <w:wAfter w:w="491" w:type="dxa"/>
          <w:trHeight w:val="225"/>
        </w:trPr>
        <w:tc>
          <w:tcPr>
            <w:tcW w:w="10327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7"/>
          <w:wAfter w:w="491" w:type="dxa"/>
          <w:trHeight w:val="240"/>
        </w:trPr>
        <w:tc>
          <w:tcPr>
            <w:tcW w:w="10327" w:type="dxa"/>
            <w:gridSpan w:val="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433" w:type="dxa"/>
            <w:gridSpan w:val="11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783" w:type="dxa"/>
            <w:gridSpan w:val="8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119" w:type="dxa"/>
            <w:gridSpan w:val="6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Поступление, всего: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 том числе: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Субсидии на выполнение государственного задания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Целевые субсиди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и(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расшифровать)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Бюджетные инвестиции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90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Поступления от оказания государственным бюджетным учреждением услуг (выполнения работ) предоставление которых для физических и юридических лиц осуществляется на платной основе, всего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 числе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(работа)№1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Услуга (работа)№2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100 000,00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числе: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КВСР   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231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КФСР         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0701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КЦСР         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0215608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241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КВР            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612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.Э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756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8"/>
          <w:wAfter w:w="518" w:type="dxa"/>
          <w:trHeight w:val="300"/>
        </w:trPr>
        <w:tc>
          <w:tcPr>
            <w:tcW w:w="5221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33" w:type="dxa"/>
            <w:gridSpan w:val="11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783" w:type="dxa"/>
            <w:gridSpan w:val="8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119" w:type="dxa"/>
            <w:gridSpan w:val="6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Доп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.Ф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</w:t>
            </w:r>
            <w:proofErr w:type="spellEnd"/>
          </w:p>
        </w:tc>
        <w:tc>
          <w:tcPr>
            <w:tcW w:w="1744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0.210.000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0.211.001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0.211.082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0.211.090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0.212.000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0.212.001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0.212.017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0.212.026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0.212.209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0.213.001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0.213.081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0.213.082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6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0.213.090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43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0.220.000</w:t>
            </w:r>
          </w:p>
        </w:tc>
        <w:tc>
          <w:tcPr>
            <w:tcW w:w="1744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0.221.000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0.221.001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0.221.091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0.222.000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0.222.001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0.222.019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0.223.000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0.223.034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0.225.000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0.225.036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0.225.054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0.225.217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0.225.273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0.225.675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0.226.000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0.226.046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0.226.064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0.226.083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0.226.201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0.226.204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0.226.214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0.226.273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0.226.274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43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0.226.518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0.226.672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6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0.226.789</w:t>
            </w: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43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0.290.000</w:t>
            </w:r>
          </w:p>
        </w:tc>
        <w:tc>
          <w:tcPr>
            <w:tcW w:w="1744" w:type="dxa"/>
            <w:gridSpan w:val="1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0.290.039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0.290.048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0.290.292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690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433" w:type="dxa"/>
            <w:gridSpan w:val="11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0.290.519</w:t>
            </w:r>
          </w:p>
        </w:tc>
        <w:tc>
          <w:tcPr>
            <w:tcW w:w="1744" w:type="dxa"/>
            <w:gridSpan w:val="1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0.300.000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0.310.077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0.310.090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0.310.312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0.340.000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0.340.077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0.340.090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0.340.206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0.340.216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67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0.340.277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0.340.342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0.340.343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0.340.344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0.340.345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90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0.340.519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0.340.673</w:t>
            </w:r>
          </w:p>
        </w:tc>
        <w:tc>
          <w:tcPr>
            <w:tcW w:w="1744" w:type="dxa"/>
            <w:gridSpan w:val="1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19" w:type="dxa"/>
            <w:gridSpan w:val="6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8"/>
          <w:wAfter w:w="518" w:type="dxa"/>
          <w:trHeight w:val="240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43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44" w:type="dxa"/>
            <w:gridSpan w:val="1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100 000</w:t>
            </w:r>
          </w:p>
        </w:tc>
        <w:tc>
          <w:tcPr>
            <w:tcW w:w="783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11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8"/>
          <w:wAfter w:w="518" w:type="dxa"/>
          <w:trHeight w:val="22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43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744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78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1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Показатели по поступлениям и выплатам учреждения.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Департамент образования и молодёжной политики администрации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.Н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ефтеюганска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10204" w:type="dxa"/>
            <w:gridSpan w:val="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65" w:type="dxa"/>
            <w:gridSpan w:val="9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код</w:t>
            </w:r>
          </w:p>
        </w:tc>
        <w:tc>
          <w:tcPr>
            <w:tcW w:w="1263" w:type="dxa"/>
            <w:gridSpan w:val="11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2015</w:t>
            </w:r>
          </w:p>
        </w:tc>
        <w:tc>
          <w:tcPr>
            <w:tcW w:w="1276" w:type="dxa"/>
            <w:gridSpan w:val="10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2016</w:t>
            </w:r>
          </w:p>
        </w:tc>
        <w:tc>
          <w:tcPr>
            <w:tcW w:w="1279" w:type="dxa"/>
            <w:gridSpan w:val="7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Планируемый остаток средств на начало планируемого года: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608 969,36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608 969,36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Поступление от иной приносящей доход деятельности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,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 xml:space="preserve"> всего: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в том числе</w:t>
            </w:r>
            <w:proofErr w:type="gramStart"/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:</w:t>
            </w:r>
            <w:proofErr w:type="gramEnd"/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платные образовательные услуги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родительские взносы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130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7 296 000,00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Поступление от реализации ценных бумаг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Прочие поступления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Планируемый остаток средств на конец планируемого года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Выплаты, всего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7 904 969,36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7 296 000,00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lastRenderedPageBreak/>
              <w:t>в том числе: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00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Отраслевой код 231 0701 021059 001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315"/>
        </w:trPr>
        <w:tc>
          <w:tcPr>
            <w:tcW w:w="522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1279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руб.</w:t>
            </w:r>
          </w:p>
        </w:tc>
      </w:tr>
      <w:tr w:rsidR="00C15C4C" w:rsidRPr="00C15C4C" w:rsidTr="00506CE2">
        <w:trPr>
          <w:gridAfter w:val="9"/>
          <w:wAfter w:w="614" w:type="dxa"/>
          <w:trHeight w:val="270"/>
        </w:trPr>
        <w:tc>
          <w:tcPr>
            <w:tcW w:w="5221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Поступление от иной приносящей доход деятельности </w:t>
            </w:r>
          </w:p>
        </w:tc>
        <w:tc>
          <w:tcPr>
            <w:tcW w:w="1165" w:type="dxa"/>
            <w:gridSpan w:val="9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2015</w:t>
            </w:r>
          </w:p>
        </w:tc>
        <w:tc>
          <w:tcPr>
            <w:tcW w:w="1276" w:type="dxa"/>
            <w:gridSpan w:val="10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2016</w:t>
            </w:r>
          </w:p>
        </w:tc>
        <w:tc>
          <w:tcPr>
            <w:tcW w:w="1279" w:type="dxa"/>
            <w:gridSpan w:val="7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2017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Косгу</w:t>
            </w:r>
            <w:proofErr w:type="spellEnd"/>
          </w:p>
        </w:tc>
        <w:tc>
          <w:tcPr>
            <w:tcW w:w="1263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6" w:type="dxa"/>
            <w:gridSpan w:val="10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279" w:type="dxa"/>
            <w:gridSpan w:val="7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1. Оплата труда  и начисления на оплату труда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210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1.1. Заработная плата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заработная плата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211/000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фонд социальных выплат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211/001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211/081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211/082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211/090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1.2. Прочие выплаты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Прочие выплаты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212/000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сотрудникам находящихся по уходу за ребенком до 3-х лет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0.212.002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(спортивные мероприятия)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212/017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ст-ти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проезда и багажа к месту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использ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 отпуска и обратно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212/021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  - компенсация </w:t>
            </w:r>
            <w:proofErr w:type="spellStart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медецинского</w:t>
            </w:r>
            <w:proofErr w:type="spellEnd"/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 xml:space="preserve"> осмотра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sz w:val="16"/>
                <w:szCs w:val="16"/>
              </w:rPr>
              <w:t>0.212.023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9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суточные при служебных командировках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212/026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9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мероприятия по охране труда (компенсация по </w:t>
            </w:r>
            <w:proofErr w:type="spell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спец</w:t>
            </w:r>
            <w:proofErr w:type="gramStart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.п</w:t>
            </w:r>
            <w:proofErr w:type="gram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ит</w:t>
            </w:r>
            <w:proofErr w:type="spellEnd"/>
            <w:r w:rsidRPr="00C15C4C">
              <w:rPr>
                <w:rFonts w:ascii="Arial" w:eastAsia="Times New Roman" w:hAnsi="Arial" w:cs="Arial"/>
                <w:sz w:val="16"/>
                <w:szCs w:val="16"/>
              </w:rPr>
              <w:t>.)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212/209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90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1.3. Начисления на выплаты по оплате труда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-начисления на выплаты по оплате труда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213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ХМАО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213/081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-субвенция на ежемесячное денежное вознаграждение за классное руководство РФ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213/082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6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-субвенция на реализацию основных общеобразовательных программ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213/090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2. Приобретение услуг</w:t>
            </w:r>
          </w:p>
        </w:tc>
        <w:tc>
          <w:tcPr>
            <w:tcW w:w="116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220</w:t>
            </w:r>
          </w:p>
        </w:tc>
        <w:tc>
          <w:tcPr>
            <w:tcW w:w="126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2.1. Услуги связи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 - услуги связи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субвенция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информатизационному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обеспечению общеобразовательных учреждений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221/091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2.2. Транспортные услуги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- </w:t>
            </w: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Транспортные услуги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222/000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проезд (спортивные мероприятия)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222/019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2.3. Коммунальные услуги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тепловой энергии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223/031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потребления э/энергии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223/032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оплата водоснабжения помещений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223/033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 xml:space="preserve">   - приобретение бутилированной  воды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223/034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2.4. Работы, услуги по содержанию имущества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вывоз и утилизация ТБО, КГО 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225/036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содержания помещений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225/051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техническое обслуживание имущества (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т.ч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коммун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истемы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225/052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оплата текущего ремонта оборудования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225/053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оплата текущего ремонта зданий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225/054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измерение сопротивления электропроводки, испытание устройств защитного заземления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0.225.157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обеспечение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функц-ия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и поддержки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работоспособ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ПС</w:t>
            </w:r>
            <w:proofErr w:type="spellEnd"/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225/210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- огнезащитная обработка, зарядка огнетушителей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225/211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 xml:space="preserve">  - мероприятия по пожарной безопасности                                                                               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текущий ремонт по требованиям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госпожнадзора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225/217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обслуживание программно-аппаратного комплекса "Стрелец-Мониторинг"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0.225.219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225/273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Модернизация системы освещения (программа "Энергосбережения")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Утепление теплового контура зданий (программа "Энергосбережение"</w:t>
            </w:r>
            <w:proofErr w:type="gramEnd"/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225/675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2.5. Прочие работы, услуги 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226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услуги по охране (ведомственная,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вневедомств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.и</w:t>
            </w:r>
            <w:proofErr w:type="spellEnd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др.)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226/043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на программно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е(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инф.техн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.)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обесп.и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обслуживание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226/044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договора с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обслуж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.о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рганиз.на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предоставление питания в ОУ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226/046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командировки и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служ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 разъезды в части проживания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расходы на 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обяз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.с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трахование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владельцев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трансп.средств</w:t>
            </w:r>
            <w:proofErr w:type="spellEnd"/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- прочие текущие расходы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спортивные мероприятия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226/064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предоставление учащимся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муниц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общеобраз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.у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чреждениям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завтраков и обедов из бюджета АО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226/083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медицинский осмотр)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226/201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spellStart"/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органиация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обучения инструктажа)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1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аттестация рабочих мест)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1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охране труда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изготовление плана эвакуации)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226/204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3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 уст-ка, наладка, монтаж ОПС)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0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.б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езопасности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                                             (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провед.экспертизы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проектной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докум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,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изг.плана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эвакуации)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226/214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0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приборы учета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(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энергосбережения)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226/273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энергетические обследования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226/274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65" w:type="dxa"/>
            <w:gridSpan w:val="9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226/518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ТЭО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для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внедрению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замечаний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энеогосбережению</w:t>
            </w:r>
            <w:proofErr w:type="spellEnd"/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226/672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Для внедрения автоматического регулирования систем отопления и горячего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водоснабдения</w:t>
            </w:r>
            <w:proofErr w:type="spellEnd"/>
          </w:p>
        </w:tc>
        <w:tc>
          <w:tcPr>
            <w:tcW w:w="1165" w:type="dxa"/>
            <w:gridSpan w:val="9"/>
            <w:tcBorders>
              <w:top w:val="single" w:sz="4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226/789</w:t>
            </w:r>
          </w:p>
        </w:tc>
        <w:tc>
          <w:tcPr>
            <w:tcW w:w="1263" w:type="dxa"/>
            <w:gridSpan w:val="11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45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4. Прочие расходы</w:t>
            </w:r>
          </w:p>
        </w:tc>
        <w:tc>
          <w:tcPr>
            <w:tcW w:w="1165" w:type="dxa"/>
            <w:gridSpan w:val="9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290</w:t>
            </w:r>
          </w:p>
        </w:tc>
        <w:tc>
          <w:tcPr>
            <w:tcW w:w="1263" w:type="dxa"/>
            <w:gridSpan w:val="11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прочие расходы (спортивные мероприятия) 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290/039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оплата налогов и сборов, платежей, госпошлин, лиц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., 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штрафов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290/048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прочие расходы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290/292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6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части родительской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(в части администрирования оплаты труда)</w:t>
            </w:r>
          </w:p>
        </w:tc>
        <w:tc>
          <w:tcPr>
            <w:tcW w:w="1165" w:type="dxa"/>
            <w:gridSpan w:val="9"/>
            <w:tcBorders>
              <w:top w:val="single" w:sz="4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290/519</w:t>
            </w:r>
          </w:p>
        </w:tc>
        <w:tc>
          <w:tcPr>
            <w:tcW w:w="1263" w:type="dxa"/>
            <w:gridSpan w:val="11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5. Поступление нефинансовых активов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</w:rPr>
              <w:t>300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7 904 969,36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5.1. Увеличение стоимости основных средств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585 503,00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  <w:tc>
          <w:tcPr>
            <w:tcW w:w="1279" w:type="dxa"/>
            <w:gridSpan w:val="7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0,00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310/077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4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реализацию основных общеобразовательных программ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310/090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3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 - </w:t>
            </w:r>
            <w:proofErr w:type="spellStart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приобритение</w:t>
            </w:r>
            <w:proofErr w:type="spellEnd"/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 xml:space="preserve"> и подключение пожарной автоматики на пульт подразделения пожарной охраны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</w:pPr>
            <w:r w:rsidRPr="00C15C4C">
              <w:rPr>
                <w:rFonts w:ascii="Arial CYR" w:eastAsia="Times New Roman" w:hAnsi="Arial CYR" w:cs="Arial CYR"/>
                <w:b/>
                <w:bCs/>
                <w:sz w:val="16"/>
                <w:szCs w:val="16"/>
              </w:rPr>
              <w:t>0.310.317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2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приобретение оборудования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310/312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585 503,00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5.2. Увеличение стоимости материальных запасов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7 319 466,36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</w:tr>
      <w:tr w:rsidR="00C15C4C" w:rsidRPr="00C15C4C" w:rsidTr="00506CE2">
        <w:trPr>
          <w:gridAfter w:val="9"/>
          <w:wAfter w:w="614" w:type="dxa"/>
          <w:trHeight w:val="67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- субвенция на обеспечение прав детей-инвалидов и семей, имеющих детей-инвалидов, на образование, воспитание и обучение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340/077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5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lastRenderedPageBreak/>
              <w:t>- субвенция на реализацию основных общеобразовательных программ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340/090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0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охране труда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340/206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34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мероприятия по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пож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. безопасности (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приобетение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средств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инд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.з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ащиты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340/216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435"/>
        </w:trPr>
        <w:tc>
          <w:tcPr>
            <w:tcW w:w="5221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 с установкой энергосберегающих светильнико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в(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программа "Энергосбережение"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340/277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27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продукты питания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340/342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6 649 804,00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5 643 000,00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5 643 000,00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5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мягкий инвентарь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340/343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200 000,00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400 000,00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400 000,00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прочие расходные материалы, предметы снабжения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340/344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469 662,36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1 253 000,00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1 253 000,00</w:t>
            </w:r>
          </w:p>
        </w:tc>
      </w:tr>
      <w:tr w:rsidR="00C15C4C" w:rsidRPr="00C15C4C" w:rsidTr="00506CE2">
        <w:trPr>
          <w:gridAfter w:val="9"/>
          <w:wAfter w:w="614" w:type="dxa"/>
          <w:trHeight w:val="225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горюче-смазочные материалы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340/345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627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 субвенция на компенсацию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частиродительской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платы за содержание ребенка в </w:t>
            </w:r>
            <w:proofErr w:type="spell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ГиМОУ</w:t>
            </w:r>
            <w:proofErr w:type="gramStart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,р</w:t>
            </w:r>
            <w:proofErr w:type="gram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еализ.осн.общ.прогр.дошкольного</w:t>
            </w:r>
            <w:proofErr w:type="spellEnd"/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образования( в части администрирования расходных материалов)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340/519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 - модернизация систем освещения</w:t>
            </w:r>
          </w:p>
        </w:tc>
        <w:tc>
          <w:tcPr>
            <w:tcW w:w="1165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340/673</w:t>
            </w:r>
          </w:p>
        </w:tc>
        <w:tc>
          <w:tcPr>
            <w:tcW w:w="1263" w:type="dxa"/>
            <w:gridSpan w:val="11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  <w:tc>
          <w:tcPr>
            <w:tcW w:w="1279" w:type="dxa"/>
            <w:gridSpan w:val="7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sz w:val="16"/>
                <w:szCs w:val="16"/>
              </w:rPr>
              <w:t> </w:t>
            </w:r>
          </w:p>
        </w:tc>
      </w:tr>
      <w:tr w:rsidR="00C15C4C" w:rsidRPr="00C15C4C" w:rsidTr="00506CE2">
        <w:trPr>
          <w:gridAfter w:val="9"/>
          <w:wAfter w:w="614" w:type="dxa"/>
          <w:trHeight w:val="240"/>
        </w:trPr>
        <w:tc>
          <w:tcPr>
            <w:tcW w:w="5221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Всего расходов</w:t>
            </w:r>
          </w:p>
        </w:tc>
        <w:tc>
          <w:tcPr>
            <w:tcW w:w="1165" w:type="dxa"/>
            <w:gridSpan w:val="9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63" w:type="dxa"/>
            <w:gridSpan w:val="1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7 904 969,36</w:t>
            </w:r>
          </w:p>
        </w:tc>
        <w:tc>
          <w:tcPr>
            <w:tcW w:w="1276" w:type="dxa"/>
            <w:gridSpan w:val="10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  <w:tc>
          <w:tcPr>
            <w:tcW w:w="1279" w:type="dxa"/>
            <w:gridSpan w:val="7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C15C4C" w:rsidRPr="00C15C4C" w:rsidRDefault="00C15C4C" w:rsidP="00C15C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15C4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7 296 000,00</w:t>
            </w:r>
          </w:p>
        </w:tc>
      </w:tr>
    </w:tbl>
    <w:p w:rsidR="00B30820" w:rsidRDefault="00B30820" w:rsidP="0053308A">
      <w:pPr>
        <w:pStyle w:val="1"/>
        <w:jc w:val="left"/>
        <w:rPr>
          <w:rFonts w:ascii="Times New Roman" w:hAnsi="Times New Roman" w:cs="Times New Roman"/>
          <w:color w:val="auto"/>
          <w:sz w:val="28"/>
          <w:szCs w:val="28"/>
        </w:rPr>
      </w:pPr>
    </w:p>
    <w:p w:rsidR="00DF0064" w:rsidRDefault="00924277" w:rsidP="0053308A">
      <w:pPr>
        <w:pStyle w:val="1"/>
        <w:jc w:val="left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 xml:space="preserve">      </w:t>
      </w:r>
      <w:r w:rsidR="00B120DB">
        <w:rPr>
          <w:rFonts w:ascii="Times New Roman" w:hAnsi="Times New Roman" w:cs="Times New Roman"/>
          <w:color w:val="auto"/>
          <w:sz w:val="28"/>
          <w:szCs w:val="28"/>
        </w:rPr>
        <w:t>6</w:t>
      </w:r>
      <w:r w:rsidR="00DF0064">
        <w:rPr>
          <w:rFonts w:ascii="Times New Roman" w:hAnsi="Times New Roman" w:cs="Times New Roman"/>
          <w:color w:val="auto"/>
          <w:sz w:val="28"/>
          <w:szCs w:val="28"/>
        </w:rPr>
        <w:t>. Показатели государственного задания учреждения (подразделения)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20"/>
        <w:gridCol w:w="1120"/>
        <w:gridCol w:w="1105"/>
        <w:gridCol w:w="15"/>
        <w:gridCol w:w="965"/>
        <w:gridCol w:w="15"/>
        <w:gridCol w:w="965"/>
        <w:gridCol w:w="15"/>
        <w:gridCol w:w="1105"/>
        <w:gridCol w:w="15"/>
        <w:gridCol w:w="1090"/>
        <w:gridCol w:w="30"/>
      </w:tblGrid>
      <w:tr w:rsidR="00DF0064" w:rsidTr="00DF0064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государственной услуги учреждения (подразделения)</w:t>
            </w:r>
          </w:p>
        </w:tc>
        <w:tc>
          <w:tcPr>
            <w:tcW w:w="6440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Реализация основной общеобразовательной программы дошкольного образования в группах общеразвивающей направленности с приоритетным осуществлением деятельности по познавательно-речевому развитию детей, дополнительных общеобразовательных программ социально педагогической направленности.</w:t>
            </w:r>
          </w:p>
        </w:tc>
      </w:tr>
      <w:tr w:rsidR="00DF0064" w:rsidTr="00DF0064">
        <w:tc>
          <w:tcPr>
            <w:tcW w:w="39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67366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DF006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67366E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DF0064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4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  <w:r w:rsidR="0067366E">
              <w:rPr>
                <w:rFonts w:ascii="Times New Roman" w:hAnsi="Times New Roman" w:cs="Times New Roman"/>
                <w:sz w:val="28"/>
                <w:szCs w:val="28"/>
              </w:rPr>
              <w:t>17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0064" w:rsidRDefault="00DF0064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услуг (работ) (получателей, мероприятий), 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(чел., ед.)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290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307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 них: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бесплатными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6D1DB9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290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</w:rPr>
              <w:t>307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чел</w:t>
            </w: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48078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307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частично 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получателей, воспользовавшихся полностью платными услугами (работами)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прочие количественные показатели (типа пролеченные больные, койко-дни, количество подготовленных документов и аналогичные)</w:t>
            </w:r>
            <w:hyperlink r:id="rId10" w:anchor="sub_16111" w:history="1">
              <w:r>
                <w:rPr>
                  <w:rStyle w:val="ac"/>
                  <w:sz w:val="28"/>
                  <w:szCs w:val="28"/>
                </w:rPr>
                <w:t>*</w:t>
              </w:r>
            </w:hyperlink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- расшифровать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оказание государственной услуги (работы)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-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 получении частично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rPr>
          <w:gridAfter w:val="1"/>
          <w:wAfter w:w="30" w:type="dxa"/>
        </w:trPr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дств пр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и полностью платных услугах (работах)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стоимость услуги для получателей при получении частично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DF0064" w:rsidTr="00DF0064">
        <w:tc>
          <w:tcPr>
            <w:tcW w:w="3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4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стоимость услуги для получателей при полностью платных услугах (работах)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F0064" w:rsidRDefault="00DF0064">
            <w:pPr>
              <w:pStyle w:val="a3"/>
              <w:spacing w:line="276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3768CB" w:rsidRPr="00245BF7" w:rsidRDefault="003768CB" w:rsidP="003768CB">
      <w:pPr>
        <w:pStyle w:val="1"/>
        <w:rPr>
          <w:rFonts w:ascii="Times New Roman" w:hAnsi="Times New Roman" w:cs="Times New Roman"/>
          <w:color w:val="auto"/>
          <w:sz w:val="28"/>
          <w:szCs w:val="28"/>
        </w:rPr>
      </w:pPr>
      <w:bookmarkStart w:id="11" w:name="sub_17000"/>
      <w:r w:rsidRPr="00245BF7">
        <w:rPr>
          <w:rFonts w:ascii="Times New Roman" w:hAnsi="Times New Roman" w:cs="Times New Roman"/>
          <w:color w:val="auto"/>
          <w:sz w:val="28"/>
          <w:szCs w:val="28"/>
        </w:rPr>
        <w:t>7. Показатели платных услуг, относящихся к основным видам деятельности учреждения (подразделения)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20"/>
        <w:gridCol w:w="1120"/>
        <w:gridCol w:w="980"/>
        <w:gridCol w:w="980"/>
        <w:gridCol w:w="968"/>
        <w:gridCol w:w="12"/>
        <w:gridCol w:w="1108"/>
        <w:gridCol w:w="1105"/>
        <w:gridCol w:w="27"/>
      </w:tblGrid>
      <w:tr w:rsidR="003768CB" w:rsidRPr="00923599" w:rsidTr="00D63573"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12" w:name="sub_17100"/>
            <w:bookmarkEnd w:id="11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платной услуги, относящейся к основным видам деятельности учреждения (подразделения)</w:t>
            </w:r>
            <w:bookmarkEnd w:id="12"/>
          </w:p>
        </w:tc>
        <w:tc>
          <w:tcPr>
            <w:tcW w:w="630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768CB" w:rsidRPr="00F47E0F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F47E0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нет</w:t>
            </w:r>
          </w:p>
        </w:tc>
      </w:tr>
      <w:tr w:rsidR="003768CB" w:rsidRPr="00923599" w:rsidTr="00D63573">
        <w:tc>
          <w:tcPr>
            <w:tcW w:w="3920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Наименование показателя</w:t>
            </w:r>
          </w:p>
        </w:tc>
        <w:tc>
          <w:tcPr>
            <w:tcW w:w="21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67366E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  <w:r w:rsidR="003768CB"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9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67366E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2016</w:t>
            </w:r>
            <w:r w:rsidR="003768CB"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22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67366E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2017</w:t>
            </w:r>
            <w:r w:rsidR="003768CB" w:rsidRPr="00923599"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</w:tr>
      <w:tr w:rsidR="003768CB" w:rsidRPr="00923599" w:rsidTr="00D63573">
        <w:trPr>
          <w:gridAfter w:val="1"/>
          <w:wAfter w:w="27" w:type="dxa"/>
        </w:trPr>
        <w:tc>
          <w:tcPr>
            <w:tcW w:w="392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ед. изм.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</w:t>
            </w:r>
          </w:p>
        </w:tc>
      </w:tr>
      <w:tr w:rsidR="003768CB" w:rsidRPr="00923599" w:rsidTr="00D63573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Количество услуг (работ) (получателей, мероприятий), всего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(чел., ед.)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68CB" w:rsidRPr="00923599" w:rsidTr="00D63573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Планируемый объем сре</w:t>
            </w:r>
            <w:proofErr w:type="gramStart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дств пл</w:t>
            </w:r>
            <w:proofErr w:type="gramEnd"/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68CB" w:rsidRPr="00923599" w:rsidTr="00D63573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>Нормативы финансовых затрат на оказание государственной услуги (работы)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  <w:tr w:rsidR="003768CB" w:rsidRPr="00923599" w:rsidTr="00D63573">
        <w:trPr>
          <w:gridAfter w:val="1"/>
          <w:wAfter w:w="27" w:type="dxa"/>
        </w:trPr>
        <w:tc>
          <w:tcPr>
            <w:tcW w:w="392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 w:rsidRPr="00923599">
              <w:rPr>
                <w:rFonts w:ascii="Times New Roman" w:hAnsi="Times New Roman" w:cs="Times New Roman"/>
                <w:sz w:val="28"/>
                <w:szCs w:val="28"/>
              </w:rPr>
              <w:t xml:space="preserve">Средняя стоимость услуги для </w:t>
            </w:r>
            <w:r w:rsidRPr="0092359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получателей платных услуг (работ)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768CB" w:rsidRPr="00923599" w:rsidRDefault="003768CB" w:rsidP="00D63573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</w:tr>
    </w:tbl>
    <w:p w:rsidR="00BE31BD" w:rsidRDefault="00BE31BD" w:rsidP="00D6508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19FF212" wp14:editId="501699E5">
            <wp:extent cx="6661150" cy="9167648"/>
            <wp:effectExtent l="0" t="0" r="0" b="0"/>
            <wp:docPr id="6" name="Рисунок 6" descr="C:\Users\8\Desktop\План ФХД-3 кв.2015г\лист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План ФХД-3 кв.2015г\лист1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50" cy="91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2FAF" w:rsidRPr="00332ED7" w:rsidRDefault="00BA2FAF" w:rsidP="00AE727B">
      <w:pPr>
        <w:jc w:val="center"/>
        <w:rPr>
          <w:rFonts w:ascii="Times New Roman" w:hAnsi="Times New Roman" w:cs="Times New Roman"/>
          <w:sz w:val="28"/>
          <w:highlight w:val="yellow"/>
        </w:rPr>
      </w:pPr>
      <w:r w:rsidRPr="00C72033">
        <w:rPr>
          <w:rFonts w:ascii="Times New Roman" w:hAnsi="Times New Roman" w:cs="Times New Roman"/>
          <w:sz w:val="28"/>
          <w:szCs w:val="28"/>
        </w:rPr>
        <w:lastRenderedPageBreak/>
        <w:t>9. Динамика изменения основных параметров деятельности учреждения</w:t>
      </w:r>
      <w:r w:rsidRPr="00C72033">
        <w:rPr>
          <w:rFonts w:ascii="Times New Roman" w:hAnsi="Times New Roman" w:cs="Times New Roman"/>
          <w:sz w:val="28"/>
          <w:szCs w:val="28"/>
        </w:rPr>
        <w:br/>
        <w:t>(подразделения)</w:t>
      </w:r>
    </w:p>
    <w:tbl>
      <w:tblPr>
        <w:tblW w:w="1148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768"/>
        <w:gridCol w:w="1594"/>
        <w:gridCol w:w="436"/>
        <w:gridCol w:w="1334"/>
        <w:gridCol w:w="116"/>
        <w:gridCol w:w="579"/>
        <w:gridCol w:w="465"/>
        <w:gridCol w:w="405"/>
        <w:gridCol w:w="1478"/>
        <w:gridCol w:w="405"/>
        <w:gridCol w:w="902"/>
      </w:tblGrid>
      <w:tr w:rsidR="00BA2FAF" w:rsidRPr="008C2373" w:rsidTr="00AE727B">
        <w:tc>
          <w:tcPr>
            <w:tcW w:w="3768" w:type="dxa"/>
            <w:vMerge w:val="restart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bookmarkStart w:id="13" w:name="sub_191000"/>
            <w:bookmarkEnd w:id="0"/>
            <w:r w:rsidRPr="008C2373">
              <w:rPr>
                <w:rFonts w:ascii="Times New Roman" w:hAnsi="Times New Roman" w:cs="Times New Roman"/>
              </w:rPr>
              <w:t>Показатель</w:t>
            </w:r>
            <w:bookmarkEnd w:id="13"/>
          </w:p>
        </w:tc>
        <w:tc>
          <w:tcPr>
            <w:tcW w:w="159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BA2FAF" w:rsidRPr="008C2373" w:rsidRDefault="0067366E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2015</w:t>
            </w:r>
            <w:r w:rsidR="00BA2FAF" w:rsidRPr="008C2373">
              <w:rPr>
                <w:rFonts w:ascii="Times New Roman" w:hAnsi="Times New Roman" w:cs="Times New Roman"/>
              </w:rPr>
              <w:t> г.</w:t>
            </w:r>
          </w:p>
        </w:tc>
        <w:tc>
          <w:tcPr>
            <w:tcW w:w="293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67366E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2016</w:t>
            </w:r>
            <w:r w:rsidR="00BA2FAF" w:rsidRPr="008C2373">
              <w:rPr>
                <w:rFonts w:ascii="Times New Roman" w:hAnsi="Times New Roman" w:cs="Times New Roman"/>
              </w:rPr>
              <w:t> г.</w:t>
            </w:r>
          </w:p>
        </w:tc>
        <w:tc>
          <w:tcPr>
            <w:tcW w:w="31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67366E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2017</w:t>
            </w:r>
            <w:r w:rsidR="00BA2FAF" w:rsidRPr="008C2373">
              <w:rPr>
                <w:rFonts w:ascii="Times New Roman" w:hAnsi="Times New Roman" w:cs="Times New Roman"/>
              </w:rPr>
              <w:t> г.</w:t>
            </w:r>
          </w:p>
        </w:tc>
      </w:tr>
      <w:tr w:rsidR="00BA2FAF" w:rsidRPr="008C2373" w:rsidTr="00AE727B">
        <w:tc>
          <w:tcPr>
            <w:tcW w:w="3768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 (гр. 3/ гр. 2)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ед. изм.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 (гр. 5/ гр. 2)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6</w:t>
            </w:r>
          </w:p>
        </w:tc>
      </w:tr>
      <w:tr w:rsidR="00BA2FAF" w:rsidRPr="008C2373" w:rsidTr="00AE727B">
        <w:tc>
          <w:tcPr>
            <w:tcW w:w="1148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C72033" w:rsidRPr="008C2373" w:rsidRDefault="00BA2FAF" w:rsidP="00C72033">
            <w:pPr>
              <w:pStyle w:val="1"/>
              <w:spacing w:after="12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14" w:name="sub_19100"/>
            <w:r w:rsidRPr="008C23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Показатели динамики численности потребителей услуг</w:t>
            </w:r>
            <w:bookmarkEnd w:id="14"/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орг./чел.</w:t>
            </w: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орг./чел.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орг./чел.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</w:t>
            </w:r>
          </w:p>
        </w:tc>
      </w:tr>
      <w:tr w:rsidR="00BA2FAF" w:rsidRPr="008C2373" w:rsidTr="00AE727B">
        <w:trPr>
          <w:trHeight w:val="1146"/>
        </w:trPr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spacing w:before="120" w:after="120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Численность потребителей услуг:</w:t>
            </w:r>
          </w:p>
          <w:p w:rsidR="00BA2FAF" w:rsidRPr="008C2373" w:rsidRDefault="00BA2FAF" w:rsidP="00C72033">
            <w:pPr>
              <w:pStyle w:val="a4"/>
              <w:spacing w:before="120" w:after="120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- физических лиц</w:t>
            </w:r>
          </w:p>
          <w:p w:rsidR="00BA2FAF" w:rsidRPr="008C2373" w:rsidRDefault="00BA2FAF" w:rsidP="00C72033">
            <w:pPr>
              <w:pStyle w:val="a4"/>
              <w:spacing w:before="120" w:after="120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- юридических ли</w:t>
            </w:r>
            <w:r w:rsidR="00C72033" w:rsidRPr="008C2373">
              <w:rPr>
                <w:rFonts w:ascii="Times New Roman" w:hAnsi="Times New Roman" w:cs="Times New Roman"/>
              </w:rPr>
              <w:t>ц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48078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48078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1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BE31BD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105,8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48078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307</w:t>
            </w:r>
          </w:p>
        </w:tc>
        <w:tc>
          <w:tcPr>
            <w:tcW w:w="13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BE31BD" w:rsidP="00BA2FA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105,8</w:t>
            </w:r>
          </w:p>
        </w:tc>
      </w:tr>
      <w:tr w:rsidR="00BA2FAF" w:rsidRPr="008C2373" w:rsidTr="00AE727B">
        <w:tc>
          <w:tcPr>
            <w:tcW w:w="1148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A2FAF" w:rsidRPr="008C2373" w:rsidRDefault="00BA2FAF" w:rsidP="00C72033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15" w:name="sub_19200"/>
            <w:r w:rsidRPr="008C23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Показатели эффективности деятельности учреждения (подразделения)</w:t>
            </w:r>
            <w:bookmarkEnd w:id="15"/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numPr>
                <w:ilvl w:val="0"/>
                <w:numId w:val="3"/>
              </w:numPr>
              <w:tabs>
                <w:tab w:val="clear" w:pos="720"/>
                <w:tab w:val="num" w:pos="34"/>
                <w:tab w:val="left" w:pos="317"/>
              </w:tabs>
              <w:spacing w:before="120" w:after="120"/>
              <w:ind w:left="0" w:firstLine="0"/>
              <w:rPr>
                <w:rFonts w:ascii="Times New Roman" w:hAnsi="Times New Roman" w:cs="Times New Roman"/>
              </w:rPr>
            </w:pPr>
            <w:bookmarkStart w:id="16" w:name="sub_19201"/>
            <w:r w:rsidRPr="008C2373">
              <w:rPr>
                <w:rFonts w:ascii="Times New Roman" w:hAnsi="Times New Roman" w:cs="Times New Roman"/>
              </w:rPr>
              <w:t>Удельный вес профильных внебюджетных доходов</w:t>
            </w:r>
            <w:bookmarkEnd w:id="16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15,3</w:t>
            </w:r>
            <w:r w:rsidR="00BA2FAF" w:rsidRPr="008C237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67366E" w:rsidP="0067366E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 xml:space="preserve">14,0 </w:t>
            </w:r>
            <w:r w:rsidR="00BA2FAF" w:rsidRPr="008C237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67366E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13,2</w:t>
            </w:r>
            <w:r w:rsidR="00BA2FAF" w:rsidRPr="008C237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spacing w:before="120" w:after="120"/>
              <w:rPr>
                <w:rFonts w:ascii="Times New Roman" w:hAnsi="Times New Roman" w:cs="Times New Roman"/>
              </w:rPr>
            </w:pPr>
            <w:bookmarkStart w:id="17" w:name="sub_19202"/>
            <w:r w:rsidRPr="008C2373">
              <w:rPr>
                <w:rFonts w:ascii="Times New Roman" w:hAnsi="Times New Roman" w:cs="Times New Roman"/>
              </w:rPr>
              <w:t>2. Удельный вес непрофильных внебюджетных доходов</w:t>
            </w:r>
            <w:bookmarkEnd w:id="17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237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237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1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2373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A2FAF" w:rsidRPr="008C2373" w:rsidTr="00AE727B">
        <w:tc>
          <w:tcPr>
            <w:tcW w:w="11482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:rsidR="00BA2FAF" w:rsidRPr="008C2373" w:rsidRDefault="00BA2FAF" w:rsidP="00C72033">
            <w:pPr>
              <w:pStyle w:val="1"/>
              <w:spacing w:before="120" w:after="120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bookmarkStart w:id="18" w:name="sub_19300"/>
            <w:r w:rsidRPr="008C23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Показатели динамики доходов учреждения</w:t>
            </w:r>
            <w:bookmarkEnd w:id="18"/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руб.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%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spacing w:before="120" w:after="120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9" w:name="sub_19310"/>
            <w:r w:rsidRPr="008C2373">
              <w:rPr>
                <w:rStyle w:val="a5"/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бюджетное финансирование:</w:t>
            </w:r>
            <w:bookmarkEnd w:id="19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numPr>
                <w:ilvl w:val="0"/>
                <w:numId w:val="4"/>
              </w:numPr>
              <w:tabs>
                <w:tab w:val="clear" w:pos="720"/>
                <w:tab w:val="num" w:pos="175"/>
                <w:tab w:val="left" w:pos="317"/>
              </w:tabs>
              <w:spacing w:before="120" w:after="120"/>
              <w:ind w:left="0" w:firstLine="34"/>
              <w:rPr>
                <w:rFonts w:ascii="Times New Roman" w:hAnsi="Times New Roman" w:cs="Times New Roman"/>
              </w:rPr>
            </w:pPr>
            <w:bookmarkStart w:id="20" w:name="sub_19311"/>
            <w:r w:rsidRPr="008C2373">
              <w:rPr>
                <w:rFonts w:ascii="Times New Roman" w:hAnsi="Times New Roman" w:cs="Times New Roman"/>
              </w:rPr>
              <w:t>Доходы учреждения (подразделения)</w:t>
            </w:r>
          </w:p>
          <w:p w:rsidR="00BA2FAF" w:rsidRPr="008C2373" w:rsidRDefault="00BA2FAF" w:rsidP="00C72033">
            <w:pPr>
              <w:pStyle w:val="a4"/>
              <w:spacing w:before="120" w:after="120"/>
              <w:ind w:left="34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 xml:space="preserve"> (субсидии)</w:t>
            </w:r>
            <w:bookmarkEnd w:id="20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47 564333,79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D65089" w:rsidP="00AD3121">
            <w:pPr>
              <w:pStyle w:val="a3"/>
              <w:spacing w:before="120" w:after="120"/>
              <w:jc w:val="left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52 010 000,00</w:t>
            </w:r>
            <w:r w:rsidR="00AD3121" w:rsidRPr="008C2373">
              <w:rPr>
                <w:rFonts w:ascii="Times New Roman" w:hAnsi="Times New Roman" w:cs="Times New Roman"/>
              </w:rPr>
              <w:t xml:space="preserve">                      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109,3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D65089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55 068 000,00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48078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115,8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numPr>
                <w:ilvl w:val="0"/>
                <w:numId w:val="4"/>
              </w:numPr>
              <w:tabs>
                <w:tab w:val="clear" w:pos="720"/>
                <w:tab w:val="num" w:pos="34"/>
                <w:tab w:val="left" w:pos="175"/>
              </w:tabs>
              <w:ind w:left="34" w:hanging="142"/>
              <w:rPr>
                <w:rFonts w:ascii="Times New Roman" w:hAnsi="Times New Roman" w:cs="Times New Roman"/>
              </w:rPr>
            </w:pPr>
            <w:bookmarkStart w:id="21" w:name="sub_19312"/>
            <w:r w:rsidRPr="008C2373">
              <w:rPr>
                <w:rFonts w:ascii="Times New Roman" w:hAnsi="Times New Roman" w:cs="Times New Roman"/>
              </w:rPr>
              <w:t>Доходы учреждения (подразделения) в расчете на 1 услугу</w:t>
            </w:r>
            <w:bookmarkEnd w:id="21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164 014,94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169 413,68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E31BD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103,3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179 374,59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109,3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4"/>
              <w:spacing w:before="120" w:after="120"/>
              <w:rPr>
                <w:rFonts w:ascii="Times New Roman" w:hAnsi="Times New Roman" w:cs="Times New Roman"/>
              </w:rPr>
            </w:pPr>
            <w:bookmarkStart w:id="22" w:name="sub_19320"/>
            <w:r w:rsidRPr="008C2373">
              <w:rPr>
                <w:rStyle w:val="a5"/>
                <w:rFonts w:ascii="Times New Roman" w:hAnsi="Times New Roman" w:cs="Times New Roman"/>
                <w:b w:val="0"/>
                <w:color w:val="auto"/>
              </w:rPr>
              <w:t>внебюджетные доходы:</w:t>
            </w:r>
            <w:bookmarkEnd w:id="22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A2FAF" w:rsidRPr="008C2373" w:rsidTr="00AE727B">
        <w:trPr>
          <w:trHeight w:val="1318"/>
        </w:trPr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pStyle w:val="a4"/>
              <w:numPr>
                <w:ilvl w:val="0"/>
                <w:numId w:val="1"/>
              </w:numPr>
              <w:spacing w:before="120" w:after="120"/>
              <w:rPr>
                <w:rFonts w:ascii="Times New Roman" w:hAnsi="Times New Roman" w:cs="Times New Roman"/>
              </w:rPr>
            </w:pPr>
            <w:bookmarkStart w:id="23" w:name="sub_19321"/>
            <w:r w:rsidRPr="008C2373">
              <w:rPr>
                <w:rFonts w:ascii="Times New Roman" w:hAnsi="Times New Roman" w:cs="Times New Roman"/>
              </w:rPr>
              <w:t>Доходы учреждения (подразделения) от внебюджетной деятельности</w:t>
            </w:r>
            <w:bookmarkEnd w:id="23"/>
            <w:r w:rsidRPr="008C2373">
              <w:rPr>
                <w:rFonts w:ascii="Times New Roman" w:hAnsi="Times New Roman" w:cs="Times New Roman"/>
              </w:rPr>
              <w:t>:</w:t>
            </w:r>
          </w:p>
          <w:p w:rsidR="00BA2FAF" w:rsidRPr="008C2373" w:rsidRDefault="00BA2FAF" w:rsidP="004655F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C2373">
              <w:rPr>
                <w:rFonts w:ascii="Times New Roman" w:hAnsi="Times New Roman" w:cs="Times New Roman"/>
                <w:sz w:val="24"/>
                <w:szCs w:val="24"/>
              </w:rPr>
              <w:t>- Родительские взносы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4655F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4655F8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  <w:p w:rsidR="00BA2FAF" w:rsidRPr="008C2373" w:rsidRDefault="00BA0DAC" w:rsidP="004655F8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 xml:space="preserve">7 296 </w:t>
            </w:r>
            <w:r w:rsidR="000E53A3" w:rsidRPr="008C2373">
              <w:rPr>
                <w:rFonts w:ascii="Times New Roman" w:hAnsi="Times New Roman" w:cs="Times New Roman"/>
              </w:rPr>
              <w:t> 000,00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0DAC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  <w:lang w:val="en-US"/>
              </w:rPr>
            </w:pPr>
            <w:r w:rsidRPr="008C2373">
              <w:rPr>
                <w:rFonts w:ascii="Times New Roman" w:hAnsi="Times New Roman" w:cs="Times New Roman"/>
              </w:rPr>
              <w:t>7 296</w:t>
            </w:r>
            <w:r w:rsidR="00651D39" w:rsidRPr="008C2373">
              <w:rPr>
                <w:rFonts w:ascii="Times New Roman" w:hAnsi="Times New Roman" w:cs="Times New Roman"/>
              </w:rPr>
              <w:t> 000,00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0DAC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0DAC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7 296 000,00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0DAC" w:rsidP="00C72033">
            <w:pPr>
              <w:pStyle w:val="a3"/>
              <w:spacing w:before="120" w:after="120"/>
              <w:jc w:val="center"/>
              <w:rPr>
                <w:rFonts w:ascii="Times New Roman" w:hAnsi="Times New Roman" w:cs="Times New Roman"/>
              </w:rPr>
            </w:pPr>
            <w:r w:rsidRPr="008C2373">
              <w:rPr>
                <w:rFonts w:ascii="Times New Roman" w:hAnsi="Times New Roman" w:cs="Times New Roman"/>
              </w:rPr>
              <w:t>100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34"/>
              </w:tabs>
              <w:spacing w:before="120" w:after="120"/>
              <w:ind w:left="175" w:hanging="283"/>
              <w:rPr>
                <w:rFonts w:ascii="Times New Roman" w:hAnsi="Times New Roman" w:cs="Times New Roman"/>
              </w:rPr>
            </w:pPr>
            <w:bookmarkStart w:id="24" w:name="sub_19322"/>
            <w:r w:rsidRPr="008C2373">
              <w:rPr>
                <w:rFonts w:ascii="Times New Roman" w:hAnsi="Times New Roman" w:cs="Times New Roman"/>
              </w:rPr>
              <w:t>Доходы учреждения от внебюджетной деятельности в расчете на 1 услугу</w:t>
            </w:r>
            <w:bookmarkEnd w:id="24"/>
            <w:r w:rsidRPr="008C2373">
              <w:rPr>
                <w:rFonts w:ascii="Times New Roman" w:hAnsi="Times New Roman" w:cs="Times New Roman"/>
              </w:rPr>
              <w:t>:</w:t>
            </w:r>
          </w:p>
          <w:p w:rsidR="00BA2FAF" w:rsidRPr="008C2373" w:rsidRDefault="00BA2FAF" w:rsidP="004655F8">
            <w:pPr>
              <w:spacing w:before="120" w:after="120" w:line="240" w:lineRule="auto"/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  <w:r w:rsidRPr="008C2373">
              <w:rPr>
                <w:rFonts w:ascii="Times New Roman" w:hAnsi="Times New Roman" w:cs="Times New Roman"/>
                <w:sz w:val="24"/>
                <w:szCs w:val="24"/>
              </w:rPr>
              <w:t>- Родительские взносы</w:t>
            </w:r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BA2FAF" w:rsidP="004655F8">
            <w:pPr>
              <w:spacing w:before="120" w:after="12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FAF" w:rsidRPr="008C2373" w:rsidRDefault="0048078F" w:rsidP="004655F8">
            <w:pPr>
              <w:spacing w:before="120" w:after="12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25 158,62</w:t>
            </w: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23 7654,47</w:t>
            </w: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94,4</w:t>
            </w: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48078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23 765,47</w:t>
            </w: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BA2FAF" w:rsidP="00BA2FAF">
            <w:pPr>
              <w:pStyle w:val="a3"/>
              <w:jc w:val="center"/>
              <w:rPr>
                <w:rFonts w:ascii="Times New Roman" w:hAnsi="Times New Roman" w:cs="Times New Roman"/>
              </w:rPr>
            </w:pPr>
          </w:p>
          <w:p w:rsidR="00BA2FAF" w:rsidRPr="008C2373" w:rsidRDefault="0048078F" w:rsidP="0048078F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94,4</w:t>
            </w:r>
          </w:p>
        </w:tc>
      </w:tr>
      <w:tr w:rsidR="00BA2FAF" w:rsidRPr="008C2373" w:rsidTr="00AE727B">
        <w:tc>
          <w:tcPr>
            <w:tcW w:w="376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pStyle w:val="a4"/>
              <w:numPr>
                <w:ilvl w:val="0"/>
                <w:numId w:val="1"/>
              </w:numPr>
              <w:tabs>
                <w:tab w:val="clear" w:pos="720"/>
                <w:tab w:val="num" w:pos="175"/>
                <w:tab w:val="left" w:pos="317"/>
              </w:tabs>
              <w:spacing w:before="120" w:after="120"/>
              <w:ind w:left="175" w:hanging="175"/>
              <w:jc w:val="both"/>
              <w:rPr>
                <w:rFonts w:ascii="Times New Roman" w:hAnsi="Times New Roman" w:cs="Times New Roman"/>
              </w:rPr>
            </w:pPr>
            <w:bookmarkStart w:id="25" w:name="sub_19323"/>
            <w:r w:rsidRPr="008C2373">
              <w:rPr>
                <w:rFonts w:ascii="Times New Roman" w:hAnsi="Times New Roman" w:cs="Times New Roman"/>
              </w:rPr>
              <w:t>Изменение доходов учреждения (подразделения) на одного потребителя услуг в планируемом году по отношению к базовому году, %</w:t>
            </w:r>
            <w:bookmarkEnd w:id="25"/>
          </w:p>
        </w:tc>
        <w:tc>
          <w:tcPr>
            <w:tcW w:w="20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4655F8">
            <w:pPr>
              <w:pStyle w:val="a3"/>
              <w:spacing w:before="120" w:after="120"/>
              <w:rPr>
                <w:rFonts w:ascii="Times New Roman" w:hAnsi="Times New Roman" w:cs="Times New Roman"/>
              </w:rPr>
            </w:pPr>
          </w:p>
        </w:tc>
        <w:tc>
          <w:tcPr>
            <w:tcW w:w="20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87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18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A2FAF" w:rsidRPr="008C2373" w:rsidRDefault="00BA2FAF" w:rsidP="00D63573">
            <w:pPr>
              <w:pStyle w:val="a3"/>
              <w:rPr>
                <w:rFonts w:ascii="Times New Roman" w:hAnsi="Times New Roman" w:cs="Times New Roman"/>
              </w:rPr>
            </w:pPr>
          </w:p>
        </w:tc>
      </w:tr>
    </w:tbl>
    <w:p w:rsidR="00A411F3" w:rsidRPr="00A411F3" w:rsidRDefault="00AE727B" w:rsidP="00A411F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179292" cy="9165946"/>
            <wp:effectExtent l="0" t="0" r="0" b="0"/>
            <wp:docPr id="3" name="Рисунок 3" descr="C:\Users\8\Desktop\План ФХД-3 кв.2015г\лист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План ФХД-3 кв.2015г\лист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0625" cy="916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3" w:rsidRPr="00A411F3" w:rsidRDefault="00A411F3" w:rsidP="00A411F3">
      <w:pPr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26" w:name="_GoBack"/>
      <w:bookmarkEnd w:id="26"/>
    </w:p>
    <w:p w:rsidR="00A411F3" w:rsidRPr="00A411F3" w:rsidRDefault="00A411F3" w:rsidP="00A411F3">
      <w:pPr>
        <w:rPr>
          <w:rFonts w:ascii="Calibri" w:eastAsia="Times New Roman" w:hAnsi="Calibri" w:cs="Times New Roman"/>
        </w:rPr>
      </w:pPr>
    </w:p>
    <w:p w:rsidR="00A411F3" w:rsidRPr="00A411F3" w:rsidRDefault="00AE727B" w:rsidP="00A411F3">
      <w:pPr>
        <w:rPr>
          <w:rFonts w:ascii="Calibri" w:eastAsia="Times New Roman" w:hAnsi="Calibri" w:cs="Times New Roman"/>
        </w:rPr>
      </w:pPr>
      <w:r>
        <w:rPr>
          <w:rFonts w:ascii="Calibri" w:eastAsia="Times New Roman" w:hAnsi="Calibri" w:cs="Times New Roman"/>
          <w:noProof/>
        </w:rPr>
        <w:drawing>
          <wp:inline distT="0" distB="0" distL="0" distR="0">
            <wp:extent cx="6570980" cy="9043549"/>
            <wp:effectExtent l="0" t="0" r="0" b="0"/>
            <wp:docPr id="4" name="Рисунок 4" descr="C:\Users\8\Desktop\План ФХД-3 кв.2015г\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План ФХД-3 кв.2015г\лист4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04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C19" w:rsidRDefault="00EC3C19" w:rsidP="00EC3C1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0809" w:rsidRDefault="003E0809" w:rsidP="00EC3C1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E0809" w:rsidRPr="00EC3C19" w:rsidRDefault="003E0809" w:rsidP="00EC3C1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3E0809" w:rsidRPr="00EC3C19" w:rsidSect="00AE727B">
      <w:footerReference w:type="default" r:id="rId14"/>
      <w:pgSz w:w="11906" w:h="16838"/>
      <w:pgMar w:top="425" w:right="566" w:bottom="1134" w:left="99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430" w:rsidRDefault="008E4430" w:rsidP="00BA51CC">
      <w:pPr>
        <w:spacing w:after="0" w:line="240" w:lineRule="auto"/>
      </w:pPr>
      <w:r>
        <w:separator/>
      </w:r>
    </w:p>
  </w:endnote>
  <w:endnote w:type="continuationSeparator" w:id="0">
    <w:p w:rsidR="008E4430" w:rsidRDefault="008E4430" w:rsidP="00BA51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35351814"/>
      <w:docPartObj>
        <w:docPartGallery w:val="Page Numbers (Bottom of Page)"/>
        <w:docPartUnique/>
      </w:docPartObj>
    </w:sdtPr>
    <w:sdtEndPr/>
    <w:sdtContent>
      <w:p w:rsidR="00BE31BD" w:rsidRDefault="00BE31BD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E727B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BE31BD" w:rsidRDefault="00BE31BD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430" w:rsidRDefault="008E4430" w:rsidP="00BA51CC">
      <w:pPr>
        <w:spacing w:after="0" w:line="240" w:lineRule="auto"/>
      </w:pPr>
      <w:r>
        <w:separator/>
      </w:r>
    </w:p>
  </w:footnote>
  <w:footnote w:type="continuationSeparator" w:id="0">
    <w:p w:rsidR="008E4430" w:rsidRDefault="008E4430" w:rsidP="00BA51C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6C20"/>
    <w:multiLevelType w:val="hybridMultilevel"/>
    <w:tmpl w:val="C9544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15786142"/>
    <w:multiLevelType w:val="hybridMultilevel"/>
    <w:tmpl w:val="0534F6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9437FD1"/>
    <w:multiLevelType w:val="hybridMultilevel"/>
    <w:tmpl w:val="4DEE32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42045946"/>
    <w:multiLevelType w:val="hybridMultilevel"/>
    <w:tmpl w:val="C95447C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60C8369F"/>
    <w:multiLevelType w:val="hybridMultilevel"/>
    <w:tmpl w:val="70F877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693C68B8"/>
    <w:multiLevelType w:val="hybridMultilevel"/>
    <w:tmpl w:val="E74CF4D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73C93408"/>
    <w:multiLevelType w:val="hybridMultilevel"/>
    <w:tmpl w:val="8EE6A8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4"/>
  </w:num>
  <w:num w:numId="5">
    <w:abstractNumId w:val="6"/>
  </w:num>
  <w:num w:numId="6">
    <w:abstractNumId w:val="1"/>
  </w:num>
  <w:num w:numId="7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A65DE"/>
    <w:rsid w:val="00000F57"/>
    <w:rsid w:val="000112B6"/>
    <w:rsid w:val="00015B27"/>
    <w:rsid w:val="00030B11"/>
    <w:rsid w:val="000723F2"/>
    <w:rsid w:val="000771CA"/>
    <w:rsid w:val="000804FD"/>
    <w:rsid w:val="00085995"/>
    <w:rsid w:val="00087216"/>
    <w:rsid w:val="000946F4"/>
    <w:rsid w:val="00097D03"/>
    <w:rsid w:val="000A47BE"/>
    <w:rsid w:val="000B5BA7"/>
    <w:rsid w:val="000B6137"/>
    <w:rsid w:val="000C1ABE"/>
    <w:rsid w:val="000D11EB"/>
    <w:rsid w:val="000D2111"/>
    <w:rsid w:val="000E0BC3"/>
    <w:rsid w:val="000E53A3"/>
    <w:rsid w:val="000E77B8"/>
    <w:rsid w:val="000F66FB"/>
    <w:rsid w:val="00116198"/>
    <w:rsid w:val="00116CB0"/>
    <w:rsid w:val="0013143C"/>
    <w:rsid w:val="00131743"/>
    <w:rsid w:val="00146A02"/>
    <w:rsid w:val="00155028"/>
    <w:rsid w:val="00164F6C"/>
    <w:rsid w:val="0018383D"/>
    <w:rsid w:val="001931CF"/>
    <w:rsid w:val="001A3A61"/>
    <w:rsid w:val="001A4529"/>
    <w:rsid w:val="001A6C17"/>
    <w:rsid w:val="001C4854"/>
    <w:rsid w:val="001C5B43"/>
    <w:rsid w:val="001D3D3F"/>
    <w:rsid w:val="001E42A4"/>
    <w:rsid w:val="001E5630"/>
    <w:rsid w:val="00201C0C"/>
    <w:rsid w:val="00201F9B"/>
    <w:rsid w:val="00205820"/>
    <w:rsid w:val="00205875"/>
    <w:rsid w:val="00221D4F"/>
    <w:rsid w:val="00244883"/>
    <w:rsid w:val="00261E74"/>
    <w:rsid w:val="00262FE5"/>
    <w:rsid w:val="002848E8"/>
    <w:rsid w:val="002A013E"/>
    <w:rsid w:val="002A4E11"/>
    <w:rsid w:val="002A4E74"/>
    <w:rsid w:val="002B0504"/>
    <w:rsid w:val="002B326D"/>
    <w:rsid w:val="002C256B"/>
    <w:rsid w:val="002D2715"/>
    <w:rsid w:val="002D2F33"/>
    <w:rsid w:val="002E6E13"/>
    <w:rsid w:val="002F385D"/>
    <w:rsid w:val="002F7F3D"/>
    <w:rsid w:val="00331C14"/>
    <w:rsid w:val="00332ED7"/>
    <w:rsid w:val="00335FF0"/>
    <w:rsid w:val="00345347"/>
    <w:rsid w:val="003457F6"/>
    <w:rsid w:val="00355147"/>
    <w:rsid w:val="0035624B"/>
    <w:rsid w:val="00357FB2"/>
    <w:rsid w:val="0036123B"/>
    <w:rsid w:val="003667FB"/>
    <w:rsid w:val="003768CB"/>
    <w:rsid w:val="00377A66"/>
    <w:rsid w:val="00397370"/>
    <w:rsid w:val="003A205C"/>
    <w:rsid w:val="003E0809"/>
    <w:rsid w:val="003E5794"/>
    <w:rsid w:val="003F0E35"/>
    <w:rsid w:val="004250FF"/>
    <w:rsid w:val="00425A40"/>
    <w:rsid w:val="00437E71"/>
    <w:rsid w:val="004405F8"/>
    <w:rsid w:val="0044457C"/>
    <w:rsid w:val="00444E60"/>
    <w:rsid w:val="00447767"/>
    <w:rsid w:val="004655F8"/>
    <w:rsid w:val="0047642C"/>
    <w:rsid w:val="0048078F"/>
    <w:rsid w:val="00484819"/>
    <w:rsid w:val="00492FAC"/>
    <w:rsid w:val="004A3BD2"/>
    <w:rsid w:val="004B0D47"/>
    <w:rsid w:val="004C6E06"/>
    <w:rsid w:val="004E1D58"/>
    <w:rsid w:val="004E2802"/>
    <w:rsid w:val="004E5097"/>
    <w:rsid w:val="00503644"/>
    <w:rsid w:val="00506CE2"/>
    <w:rsid w:val="00527845"/>
    <w:rsid w:val="0053308A"/>
    <w:rsid w:val="005528DE"/>
    <w:rsid w:val="0055290F"/>
    <w:rsid w:val="00563A40"/>
    <w:rsid w:val="00575D7D"/>
    <w:rsid w:val="005A34CC"/>
    <w:rsid w:val="005B530E"/>
    <w:rsid w:val="005B5842"/>
    <w:rsid w:val="005B5DDA"/>
    <w:rsid w:val="005B6BBB"/>
    <w:rsid w:val="005C0F1E"/>
    <w:rsid w:val="005D2B20"/>
    <w:rsid w:val="005D4BD4"/>
    <w:rsid w:val="005D787F"/>
    <w:rsid w:val="005E56A8"/>
    <w:rsid w:val="005E6D58"/>
    <w:rsid w:val="005F00E8"/>
    <w:rsid w:val="00602232"/>
    <w:rsid w:val="00606AE9"/>
    <w:rsid w:val="006128EE"/>
    <w:rsid w:val="00621171"/>
    <w:rsid w:val="00631412"/>
    <w:rsid w:val="006434B6"/>
    <w:rsid w:val="006454A8"/>
    <w:rsid w:val="00651D39"/>
    <w:rsid w:val="00661F5B"/>
    <w:rsid w:val="006659C0"/>
    <w:rsid w:val="0067366E"/>
    <w:rsid w:val="00686446"/>
    <w:rsid w:val="00697951"/>
    <w:rsid w:val="006A224F"/>
    <w:rsid w:val="006A65DE"/>
    <w:rsid w:val="006B4401"/>
    <w:rsid w:val="006C483D"/>
    <w:rsid w:val="006D1DB9"/>
    <w:rsid w:val="006F7705"/>
    <w:rsid w:val="00710BEB"/>
    <w:rsid w:val="007143BC"/>
    <w:rsid w:val="007307A6"/>
    <w:rsid w:val="007415AC"/>
    <w:rsid w:val="00746C45"/>
    <w:rsid w:val="00750E60"/>
    <w:rsid w:val="0075267F"/>
    <w:rsid w:val="00752777"/>
    <w:rsid w:val="007542E2"/>
    <w:rsid w:val="00757480"/>
    <w:rsid w:val="00773D77"/>
    <w:rsid w:val="00787846"/>
    <w:rsid w:val="00793329"/>
    <w:rsid w:val="007A0604"/>
    <w:rsid w:val="007B27F8"/>
    <w:rsid w:val="007C287C"/>
    <w:rsid w:val="007C721E"/>
    <w:rsid w:val="007D1174"/>
    <w:rsid w:val="007D17D2"/>
    <w:rsid w:val="007D45C3"/>
    <w:rsid w:val="007F006E"/>
    <w:rsid w:val="007F2207"/>
    <w:rsid w:val="007F6609"/>
    <w:rsid w:val="007F76AD"/>
    <w:rsid w:val="0080678B"/>
    <w:rsid w:val="00816082"/>
    <w:rsid w:val="00816BAB"/>
    <w:rsid w:val="0083075F"/>
    <w:rsid w:val="00843963"/>
    <w:rsid w:val="008448CD"/>
    <w:rsid w:val="00871237"/>
    <w:rsid w:val="008767A8"/>
    <w:rsid w:val="00883B14"/>
    <w:rsid w:val="00883BCC"/>
    <w:rsid w:val="00894C10"/>
    <w:rsid w:val="008A5301"/>
    <w:rsid w:val="008C2373"/>
    <w:rsid w:val="008C2E1E"/>
    <w:rsid w:val="008D1FA5"/>
    <w:rsid w:val="008D700A"/>
    <w:rsid w:val="008D7433"/>
    <w:rsid w:val="008E4430"/>
    <w:rsid w:val="009013CE"/>
    <w:rsid w:val="00906D3E"/>
    <w:rsid w:val="00906FE4"/>
    <w:rsid w:val="00923CF7"/>
    <w:rsid w:val="00924277"/>
    <w:rsid w:val="0093366B"/>
    <w:rsid w:val="0094081F"/>
    <w:rsid w:val="00950CF9"/>
    <w:rsid w:val="00951C93"/>
    <w:rsid w:val="0095458D"/>
    <w:rsid w:val="00962117"/>
    <w:rsid w:val="009702D4"/>
    <w:rsid w:val="00975F91"/>
    <w:rsid w:val="0098137E"/>
    <w:rsid w:val="00982F8D"/>
    <w:rsid w:val="00985F7D"/>
    <w:rsid w:val="00990C19"/>
    <w:rsid w:val="009A7C27"/>
    <w:rsid w:val="009B0291"/>
    <w:rsid w:val="009C095B"/>
    <w:rsid w:val="009D30C4"/>
    <w:rsid w:val="009D788F"/>
    <w:rsid w:val="009E32D2"/>
    <w:rsid w:val="009E5D1E"/>
    <w:rsid w:val="009F0798"/>
    <w:rsid w:val="00A214F2"/>
    <w:rsid w:val="00A32E7D"/>
    <w:rsid w:val="00A36E96"/>
    <w:rsid w:val="00A411F3"/>
    <w:rsid w:val="00A426AB"/>
    <w:rsid w:val="00A61D0A"/>
    <w:rsid w:val="00A8048F"/>
    <w:rsid w:val="00A90E3F"/>
    <w:rsid w:val="00A93DF2"/>
    <w:rsid w:val="00A93FF1"/>
    <w:rsid w:val="00AA1573"/>
    <w:rsid w:val="00AA6CCC"/>
    <w:rsid w:val="00AB1B37"/>
    <w:rsid w:val="00AD1E74"/>
    <w:rsid w:val="00AD3121"/>
    <w:rsid w:val="00AE1A8C"/>
    <w:rsid w:val="00AE57C9"/>
    <w:rsid w:val="00AE727B"/>
    <w:rsid w:val="00B07EF3"/>
    <w:rsid w:val="00B119A6"/>
    <w:rsid w:val="00B120DB"/>
    <w:rsid w:val="00B12AFC"/>
    <w:rsid w:val="00B15AED"/>
    <w:rsid w:val="00B24614"/>
    <w:rsid w:val="00B30820"/>
    <w:rsid w:val="00B42B00"/>
    <w:rsid w:val="00B47403"/>
    <w:rsid w:val="00B60032"/>
    <w:rsid w:val="00B60242"/>
    <w:rsid w:val="00B861BC"/>
    <w:rsid w:val="00B86BBF"/>
    <w:rsid w:val="00B91814"/>
    <w:rsid w:val="00B91D06"/>
    <w:rsid w:val="00BA0DAC"/>
    <w:rsid w:val="00BA2FAF"/>
    <w:rsid w:val="00BA51CC"/>
    <w:rsid w:val="00BA6766"/>
    <w:rsid w:val="00BB0332"/>
    <w:rsid w:val="00BB68EB"/>
    <w:rsid w:val="00BB717B"/>
    <w:rsid w:val="00BE31BD"/>
    <w:rsid w:val="00BF3919"/>
    <w:rsid w:val="00BF51D1"/>
    <w:rsid w:val="00C116D0"/>
    <w:rsid w:val="00C1381D"/>
    <w:rsid w:val="00C15C4C"/>
    <w:rsid w:val="00C50B2B"/>
    <w:rsid w:val="00C70DFA"/>
    <w:rsid w:val="00C72033"/>
    <w:rsid w:val="00C83429"/>
    <w:rsid w:val="00C941FB"/>
    <w:rsid w:val="00CA063E"/>
    <w:rsid w:val="00CA4752"/>
    <w:rsid w:val="00CA605D"/>
    <w:rsid w:val="00CB4F84"/>
    <w:rsid w:val="00CB7ED2"/>
    <w:rsid w:val="00CD339A"/>
    <w:rsid w:val="00CE5CB8"/>
    <w:rsid w:val="00CF21E4"/>
    <w:rsid w:val="00CF4B57"/>
    <w:rsid w:val="00D02790"/>
    <w:rsid w:val="00D03747"/>
    <w:rsid w:val="00D17418"/>
    <w:rsid w:val="00D207F7"/>
    <w:rsid w:val="00D225BE"/>
    <w:rsid w:val="00D24601"/>
    <w:rsid w:val="00D35392"/>
    <w:rsid w:val="00D42DE9"/>
    <w:rsid w:val="00D45080"/>
    <w:rsid w:val="00D52F4B"/>
    <w:rsid w:val="00D63573"/>
    <w:rsid w:val="00D65089"/>
    <w:rsid w:val="00D65D2F"/>
    <w:rsid w:val="00D67CE5"/>
    <w:rsid w:val="00D720AB"/>
    <w:rsid w:val="00D725B3"/>
    <w:rsid w:val="00D82692"/>
    <w:rsid w:val="00D94908"/>
    <w:rsid w:val="00DA451B"/>
    <w:rsid w:val="00DC070D"/>
    <w:rsid w:val="00DC28DF"/>
    <w:rsid w:val="00DC2FCC"/>
    <w:rsid w:val="00DC4857"/>
    <w:rsid w:val="00DD238B"/>
    <w:rsid w:val="00DD4A55"/>
    <w:rsid w:val="00DE2AA3"/>
    <w:rsid w:val="00DE4FE7"/>
    <w:rsid w:val="00DE7FCD"/>
    <w:rsid w:val="00DF0064"/>
    <w:rsid w:val="00DF22A7"/>
    <w:rsid w:val="00DF3095"/>
    <w:rsid w:val="00DF6251"/>
    <w:rsid w:val="00E04ADE"/>
    <w:rsid w:val="00E1147A"/>
    <w:rsid w:val="00E27A47"/>
    <w:rsid w:val="00E55026"/>
    <w:rsid w:val="00E66BD7"/>
    <w:rsid w:val="00E727A6"/>
    <w:rsid w:val="00E835F0"/>
    <w:rsid w:val="00E9198C"/>
    <w:rsid w:val="00E93F5F"/>
    <w:rsid w:val="00E97BE3"/>
    <w:rsid w:val="00EA384D"/>
    <w:rsid w:val="00EB0464"/>
    <w:rsid w:val="00EB05DE"/>
    <w:rsid w:val="00EB5EAE"/>
    <w:rsid w:val="00EC3C19"/>
    <w:rsid w:val="00ED0E6F"/>
    <w:rsid w:val="00ED3B43"/>
    <w:rsid w:val="00ED572F"/>
    <w:rsid w:val="00EE2162"/>
    <w:rsid w:val="00EE59D2"/>
    <w:rsid w:val="00EF164B"/>
    <w:rsid w:val="00F056A4"/>
    <w:rsid w:val="00F23C1F"/>
    <w:rsid w:val="00F23F63"/>
    <w:rsid w:val="00F247BE"/>
    <w:rsid w:val="00F25338"/>
    <w:rsid w:val="00F27EEE"/>
    <w:rsid w:val="00F50582"/>
    <w:rsid w:val="00F624FC"/>
    <w:rsid w:val="00F71A5D"/>
    <w:rsid w:val="00F83E64"/>
    <w:rsid w:val="00F950B1"/>
    <w:rsid w:val="00FA1B55"/>
    <w:rsid w:val="00FA2BAC"/>
    <w:rsid w:val="00FA7C11"/>
    <w:rsid w:val="00FB6843"/>
    <w:rsid w:val="00FD20DA"/>
    <w:rsid w:val="00FE5EDC"/>
    <w:rsid w:val="00FF3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F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A2FA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2F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2F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4">
    <w:name w:val="Прижатый влево"/>
    <w:basedOn w:val="a"/>
    <w:next w:val="a"/>
    <w:uiPriority w:val="99"/>
    <w:rsid w:val="00BA2F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BA2FAF"/>
    <w:rPr>
      <w:b/>
      <w:color w:val="000080"/>
    </w:rPr>
  </w:style>
  <w:style w:type="paragraph" w:styleId="a6">
    <w:name w:val="Balloon Text"/>
    <w:basedOn w:val="a"/>
    <w:link w:val="a7"/>
    <w:uiPriority w:val="99"/>
    <w:semiHidden/>
    <w:unhideWhenUsed/>
    <w:rsid w:val="00B1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A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A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51C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A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51CC"/>
    <w:rPr>
      <w:rFonts w:eastAsiaTheme="minorEastAsia"/>
      <w:lang w:eastAsia="ru-RU"/>
    </w:rPr>
  </w:style>
  <w:style w:type="character" w:customStyle="1" w:styleId="ac">
    <w:name w:val="Гипертекстовая ссылка"/>
    <w:basedOn w:val="a0"/>
    <w:uiPriority w:val="99"/>
    <w:rsid w:val="00BA51CC"/>
    <w:rPr>
      <w:rFonts w:cs="Times New Roman"/>
      <w:b/>
      <w:bCs/>
      <w:color w:val="008000"/>
    </w:rPr>
  </w:style>
  <w:style w:type="paragraph" w:customStyle="1" w:styleId="ad">
    <w:name w:val="Таблицы (моноширинный)"/>
    <w:basedOn w:val="a"/>
    <w:next w:val="a"/>
    <w:uiPriority w:val="99"/>
    <w:rsid w:val="003667FB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FAF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BA2FAF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eastAsia="Times New Roman" w:hAnsi="Arial" w:cs="Arial"/>
      <w:b/>
      <w:bCs/>
      <w:color w:val="00008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BA2FAF"/>
    <w:rPr>
      <w:rFonts w:ascii="Arial" w:eastAsia="Times New Roman" w:hAnsi="Arial" w:cs="Arial"/>
      <w:b/>
      <w:bCs/>
      <w:color w:val="000080"/>
      <w:sz w:val="24"/>
      <w:szCs w:val="24"/>
      <w:lang w:eastAsia="ru-RU"/>
    </w:rPr>
  </w:style>
  <w:style w:type="paragraph" w:customStyle="1" w:styleId="a3">
    <w:name w:val="Нормальный (таблица)"/>
    <w:basedOn w:val="a"/>
    <w:next w:val="a"/>
    <w:uiPriority w:val="99"/>
    <w:rsid w:val="00BA2FAF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</w:rPr>
  </w:style>
  <w:style w:type="paragraph" w:customStyle="1" w:styleId="a4">
    <w:name w:val="Прижатый влево"/>
    <w:basedOn w:val="a"/>
    <w:next w:val="a"/>
    <w:uiPriority w:val="99"/>
    <w:rsid w:val="00BA2FAF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</w:rPr>
  </w:style>
  <w:style w:type="character" w:customStyle="1" w:styleId="a5">
    <w:name w:val="Цветовое выделение"/>
    <w:uiPriority w:val="99"/>
    <w:rsid w:val="00BA2FAF"/>
    <w:rPr>
      <w:b/>
      <w:color w:val="000080"/>
    </w:rPr>
  </w:style>
  <w:style w:type="paragraph" w:styleId="a6">
    <w:name w:val="Balloon Text"/>
    <w:basedOn w:val="a"/>
    <w:link w:val="a7"/>
    <w:uiPriority w:val="99"/>
    <w:semiHidden/>
    <w:unhideWhenUsed/>
    <w:rsid w:val="00B15A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15AED"/>
    <w:rPr>
      <w:rFonts w:ascii="Tahoma" w:eastAsiaTheme="minorEastAsia" w:hAnsi="Tahoma" w:cs="Tahoma"/>
      <w:sz w:val="16"/>
      <w:szCs w:val="16"/>
      <w:lang w:eastAsia="ru-RU"/>
    </w:rPr>
  </w:style>
  <w:style w:type="paragraph" w:styleId="a8">
    <w:name w:val="header"/>
    <w:basedOn w:val="a"/>
    <w:link w:val="a9"/>
    <w:uiPriority w:val="99"/>
    <w:unhideWhenUsed/>
    <w:rsid w:val="00BA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A51CC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BA51C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A51CC"/>
    <w:rPr>
      <w:rFonts w:eastAsiaTheme="minorEastAsia"/>
      <w:lang w:eastAsia="ru-RU"/>
    </w:rPr>
  </w:style>
  <w:style w:type="character" w:customStyle="1" w:styleId="ac">
    <w:name w:val="Гипертекстовая ссылка"/>
    <w:basedOn w:val="a0"/>
    <w:uiPriority w:val="99"/>
    <w:rsid w:val="00BA51CC"/>
    <w:rPr>
      <w:rFonts w:cs="Times New Roman"/>
      <w:b/>
      <w:bCs/>
      <w:color w:val="008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2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1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3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56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1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2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9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1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8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8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25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8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32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05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7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33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1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8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4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1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4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7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94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05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87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4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1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23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33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69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77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3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8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1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15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5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61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8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7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file:///C:\Documents%20and%20Settings\user\&#1052;&#1086;&#1080;%20&#1076;&#1086;&#1082;&#1091;&#1084;&#1077;&#1085;&#1090;&#1099;\&#1055;&#1051;&#1040;&#1053;%20&#1060;&#1061;&#1044;&#8470;%203%20&#1086;&#1090;%2005.%20&#1080;&#1102;&#1083;&#1103;%202014\&#1055;&#1083;&#1072;&#1085;%20&#1060;&#1061;&#1044;-%20&#1079;&#1072;%202%20&#1082;&#1074;.%202014&#1075;.&#1086;&#1090;5.07.2014.docx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83CA8D8-71E3-4A33-9373-0B7D5939BE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1662</TotalTime>
  <Pages>1</Pages>
  <Words>16274</Words>
  <Characters>92767</Characters>
  <Application>Microsoft Office Word</Application>
  <DocSecurity>0</DocSecurity>
  <Lines>773</Lines>
  <Paragraphs>217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8</cp:lastModifiedBy>
  <cp:revision>197</cp:revision>
  <cp:lastPrinted>2015-10-12T09:36:00Z</cp:lastPrinted>
  <dcterms:created xsi:type="dcterms:W3CDTF">2013-10-11T09:50:00Z</dcterms:created>
  <dcterms:modified xsi:type="dcterms:W3CDTF">2015-10-15T06:14:00Z</dcterms:modified>
</cp:coreProperties>
</file>