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43808" w:rsidRPr="00943808" w:rsidTr="009438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661"/>
            </w:tblGrid>
            <w:tr w:rsidR="00943808" w:rsidRPr="00943808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943808" w:rsidRPr="00943808" w:rsidRDefault="00943808" w:rsidP="009438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ru-RU"/>
                    </w:rPr>
                  </w:pPr>
                  <w:r w:rsidRPr="00943808"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8B9055" wp14:editId="7F2CDEEC">
                        <wp:extent cx="600075" cy="666750"/>
                        <wp:effectExtent l="0" t="0" r="9525" b="0"/>
                        <wp:docPr id="1" name="Рисунок 1" descr="http://www.admhmao.ru/wps/wcm/connect/936bc3a5-b7d6-4b64-9383-a8e8c7ecb2fe/logo-black.gif?MOD=AJPERES&amp;CACHEID=936bc3a5-b7d6-4b64-9383-a8e8c7ecb2f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dmhmao.ru/wps/wcm/connect/936bc3a5-b7d6-4b64-9383-a8e8c7ecb2fe/logo-black.gif?MOD=AJPERES&amp;CACHEID=936bc3a5-b7d6-4b64-9383-a8e8c7ecb2f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808" w:rsidRPr="00943808" w:rsidRDefault="00943808" w:rsidP="00943808">
                  <w:pPr>
                    <w:spacing w:before="225" w:after="0" w:line="240" w:lineRule="auto"/>
                    <w:ind w:left="75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</w:pPr>
                  <w:r w:rsidRPr="0094380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ХАНТЫ-МАНСИЙСКИЙ АВТОНОМНЫЙ ОКРУГ – ЮГРА</w:t>
                  </w:r>
                </w:p>
                <w:p w:rsidR="00943808" w:rsidRPr="00943808" w:rsidRDefault="00943808" w:rsidP="00943808">
                  <w:pPr>
                    <w:spacing w:before="525" w:after="150" w:line="240" w:lineRule="auto"/>
                    <w:ind w:left="75"/>
                    <w:outlineLvl w:val="6"/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15"/>
                      <w:szCs w:val="15"/>
                      <w:lang w:eastAsia="ru-RU"/>
                    </w:rPr>
                  </w:pPr>
                  <w:r w:rsidRPr="00943808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15"/>
                      <w:szCs w:val="15"/>
                      <w:lang w:eastAsia="ru-RU"/>
                    </w:rPr>
                    <w:t>ЕДИНЫЙ ОФИЦИАЛЬНЫЙ САЙТ ГОСУДАРСТВЕННЫХ ОРГАНОВ</w:t>
                  </w:r>
                </w:p>
              </w:tc>
            </w:tr>
          </w:tbl>
          <w:p w:rsidR="00943808" w:rsidRPr="00943808" w:rsidRDefault="00943808" w:rsidP="00943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3808" w:rsidRPr="00943808" w:rsidTr="009438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3808" w:rsidRPr="00943808" w:rsidRDefault="00943808" w:rsidP="00943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467.75pt;height:.75pt" o:hralign="center" o:hrstd="t" o:hr="t" fillcolor="#a0a0a0" stroked="f"/>
              </w:pict>
            </w:r>
          </w:p>
        </w:tc>
      </w:tr>
      <w:tr w:rsidR="00943808" w:rsidRPr="00943808" w:rsidTr="00943808">
        <w:trPr>
          <w:trHeight w:val="9000"/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43808" w:rsidRPr="00943808" w:rsidRDefault="00943808" w:rsidP="00943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94380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 Порядке проведения антикоррупционной экспертизы нормативных правовых актов Ханты-Мансийского автономного округа – Югры и проектов нормативных правовых актов Ханты-Мансийского автономного округа – Югры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Федеральным законом от 17 июля 2009 года  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Ханты-Мансийского автономного округа – Югры от 25 сентября 2008 года № 86-оз «О мерах по противодействию коррупции в</w:t>
            </w:r>
            <w:proofErr w:type="gram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Ханты-Мансийском автономном округе – Югре» </w:t>
            </w:r>
            <w:proofErr w:type="gramStart"/>
            <w:r w:rsidRPr="00943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3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 с т а н о в л я ю</w:t>
            </w: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Утвердить прилагаемый </w:t>
            </w:r>
            <w:hyperlink r:id="rId6" w:anchor="poryadok" w:history="1">
              <w:r w:rsidRPr="0094380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Порядок</w:t>
              </w:r>
            </w:hyperlink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проведения антикоррупционной экспертизы нормативных правовых актов Ханты-Мансийского автономного округа – Югры и проектов нормативных правовых актов Ханты-Мансийского автономного округа – Югры.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Признать утратившими силу постановления Губернатора Ханты-Мансийского автономного округа – Югры: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14 августа 2009 года № 125 «О Порядке проведения антикоррупционной экспертизы нормативных правовых актов и проектов нормативных правовых актов в исполнительных органах государственной власти и государственных органах Ханты-Мансийского автономного округа – Югры»;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 июня 2005 года № 76 «О Комиссии по определению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 автономного округа при Губернаторе Ханты-Мансийского автономного округа – Югры»;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 января 2007 года № 14 «О внесении изменений в постановление Губернатора автономного округа от 02.06.2005 № 76»;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20 июля 2007 года № 116 «О внесении изменений в постановление Губернатора автономного округа от 2 июня 2005 года № 76»;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 июня 2008 года № 78 «О внесении изменений в постановление Губернатора автономного округа от 02.06.2005 № 76».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Опубликовать настоящее постановление в газете «Новости Югры».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Ханты-Мансийского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автономного округа – Югры                                                      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Н.В.Комарова</w:t>
            </w:r>
            <w:proofErr w:type="spellEnd"/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Губернатора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Ханты-Мансийского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автономного округа – Югры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08.12.2011 № 175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oryadok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0"/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Порядок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проведения антикоррупционной экспертизы нормативных правовых актов Ханты-Мансийского автономного округа – Югры и проектов нормативных правовых актов Ханты-Мансийского автономного округа – Югры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Порядок)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Настоящий Порядок определяет правила проведения антикоррупционной экспертизы нормативных правовых актов Ханты-Мансийского автономного округа – Югры и проектов </w:t>
            </w:r>
            <w:bookmarkStart w:id="1" w:name="OLE_LINK1"/>
            <w:bookmarkStart w:id="2" w:name="OLE_LINK2"/>
            <w:bookmarkEnd w:id="2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нормативных правовых актов Ханты-Мансийского автономного округа – Югры</w:t>
            </w:r>
            <w:r w:rsidRPr="00943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End w:id="1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исполнительных органах государственной власти Ханты-Мансийского автономного округа – Югры и государственных органах Ханты-Мансийского автономного округа – Югры, сформированных Губернатором Ханты-Мансийского автономного округа – Югры (далее – антикоррупционная экспертиза).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Антикоррупционная экспертиза проводится в соответствии с настоящим Порядком, методикой, установленной постановлением 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отношении: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проектов законов Ханты-Мансийского автономного округа – Югры, проектов постановлений Губернатора Ханты-Мансийского автономного округа – Югры, проектов постановлений Правительства Ханты-Мансийского автономного округа – Югры и проектов приказов исполнительных органов государственной власти Ханты-Мансийского автономного округа – Югры, имеющих нормативный правовой характер (далее – проекты нормативных правовых актов), – при проведении правовой экспертизы на стадии их  подготовки;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законов Ханты-Мансийского автономного округа – Югры, постановлений Губернатора </w:t>
            </w: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Ханты-Мансийского автономного округа – Югры, постановлений Правительства Ханты-Мансийского автономного округа – Югры и  приказов исполнительных органов государственной власти Ханты-Мансийского автономного округа – Югры, имеющих нормативный правовой характер (далее – нормативные правовые акты), – при мониторинге их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Антикоррупционная экспертиза не проводится в отношении отмененных или утративших силу нормативных правовых актов.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– независимая антикоррупционная экспертиза).</w:t>
            </w:r>
            <w:proofErr w:type="gramEnd"/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Исполнительные органы государственной власти, государственные органы Ханты-Мансийского автономного округа – Югры  при разработке проектов нормативных правовых актов (далее - разработчики проектов нормативных правовых актов) обеспечивают: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антикоррупционной экспертизы;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выявленных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факторов;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проектов нормативных правовых актов в Департамент информационных технологий Ханты-Мансийского автономного округа – Югры для размещения их на официальном веб-сайте органов государственной власти Ханты-Мансийского автономного округа – Югры в сети Интернет www.admhmao.ru в разделе «Противодействие коррупции» (далее – официальный веб-сайт).</w:t>
            </w:r>
            <w:proofErr w:type="gramEnd"/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 нормативных правовых актов для размещения их на официальном  веб-сайте направляются в Департамент информационных технологий Ханты-Мансийского автономного округа – Югры не  позднее следующего за днем согласования проекта нормативного правового акта первым заместителем или заместителем Губернатора автономного округа, курирующим соответствующий исполнительный орган государственной власти, государственный орган Ханты-Мансийского автономного округа – Югры, рабочего дня.</w:t>
            </w:r>
            <w:proofErr w:type="gramEnd"/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Департамент информационных технологий Ханты-Мансийского автономного округа – Югры размещает полученный проект нормативного правового акта на </w:t>
            </w: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веб-сайте не позднее следующего за днем поступления проекта нормативного правового акта  рабочего дня.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размещении проектов нормативных правовых актов для проведения независимой антикоррупционной экспертизы на официальном веб-сайте указывается </w:t>
            </w: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      </w:r>
            <w:proofErr w:type="gramEnd"/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Срок проведения независимой антикоррупционной экспертизы устанавливается исполнителем (разработчиком) проекта нормативного правового акта, исчисляется со дня размещения проекта на </w:t>
            </w: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веб-сайте и не может быть менее 7 дней.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Заключение независимой антикоррупционной экспертизы подлежит обязательному рассмотрению исполнителем (разработчиком) проекта нормативного правового акта в порядке и сроки, предусмотренные федеральным законодательством.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Антикоррупционная экспертиза проектов нормативных правовых актов также проводится должностными лицами Аппарата Губернатора Ханты-Мансийского автономного округа – Югры, наделенных соответствующими функциями (далее – эксперты), при проведении правовой экспертизы проектов нормативных правовых актов Ханты-Мансийского автономного округа – Югры.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 В случае выявления в проекте нормативного правового акта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факторов, информация о них отражается в заключениях, подготавливаемых экспертами, проводящими антикоррупционную экспертизу.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 В случае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невыявления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(отсутствия)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(коррупционных) факторов информация об этом указывается: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исполнителями (разработчиками) проекта нормативного правового акта - в пояснительной записке к проекту нормативного правового акта;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экспертами - в заключении к проекту нормативного правового акта.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 Антикоррупционная экспертиза нормативных правовых актов осуществляется: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исполнительными органами государственной власти, государственными органами Ханты-Мансийского автономного округа – Югры, осуществляющими деятельность в установленной сфере, при рассмотрении заключений по результатам независимой антикоррупционной экспертизы;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Аппаратом Губернатора Ханты-Мансийского автономного округа – Югры при мониторинге их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постановлением Губернатора Ханты-Мансийского автономного округа – Югры от  08.09.2011 № 136 «О проведении мониторинга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автономном округе – Югре».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  По результатам антикоррупционной экспертизы нормативного правового акта подготавливается соответствующее заключение.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17. В целях устранения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факторов исполнительный орган государственной власти, государственный орган Ханты-Мансийского автономного округа – Югры, выявивший наличие </w:t>
            </w:r>
            <w:proofErr w:type="spellStart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факторов,  подготавливает в порядке, предусмотренном законодательством Ханты-Мансийского автономного округа – Югры,  предложения о внесении изменений в соответствующий нормативный правовой акт.</w:t>
            </w:r>
          </w:p>
          <w:p w:rsidR="00943808" w:rsidRPr="00943808" w:rsidRDefault="00943808" w:rsidP="009438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3808" w:rsidRPr="00943808" w:rsidTr="009438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3808" w:rsidRPr="00943808" w:rsidRDefault="00943808" w:rsidP="00943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pict>
                <v:rect id="_x0000_i1026" style="width:467.75pt;height:.75pt" o:hralign="center" o:hrstd="t" o:hr="t" fillcolor="#a0a0a0" stroked="f"/>
              </w:pict>
            </w:r>
          </w:p>
        </w:tc>
      </w:tr>
    </w:tbl>
    <w:p w:rsidR="007F081E" w:rsidRDefault="007F081E" w:rsidP="00FC1B52">
      <w:bookmarkStart w:id="3" w:name="_GoBack"/>
      <w:bookmarkEnd w:id="3"/>
    </w:p>
    <w:sectPr w:rsidR="007F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DF"/>
    <w:rsid w:val="007F081E"/>
    <w:rsid w:val="00920FDF"/>
    <w:rsid w:val="00943808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hmao.ru/wps/wcm/connect/Web+Content/hmao/sa_antiCorruptionExpertise/e103d53c-d155-4590-8f46-9b9fc257cffd?presentationtemplate=Web+Content%2Fpt_pri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3</cp:revision>
  <dcterms:created xsi:type="dcterms:W3CDTF">2014-11-26T09:57:00Z</dcterms:created>
  <dcterms:modified xsi:type="dcterms:W3CDTF">2014-11-26T09:57:00Z</dcterms:modified>
</cp:coreProperties>
</file>